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61768190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>
        <w:rPr>
          <w:rFonts w:ascii="Source Sans Pro" w:hAnsi="Source Sans Pro"/>
          <w:sz w:val="22"/>
          <w:szCs w:val="22"/>
          <w:lang w:val="es-ES"/>
        </w:rPr>
        <w:t>, a 05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de </w:t>
      </w:r>
      <w:r w:rsidR="0094179A">
        <w:rPr>
          <w:rFonts w:ascii="Source Sans Pro" w:hAnsi="Source Sans Pro"/>
          <w:sz w:val="22"/>
          <w:szCs w:val="22"/>
          <w:lang w:val="es-ES"/>
        </w:rPr>
        <w:t>abril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2ACEE17B" w14:textId="77777777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</w:p>
    <w:p w14:paraId="5DACF3C3" w14:textId="3CEF98C4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CA7175">
        <w:rPr>
          <w:rFonts w:ascii="Source Sans Pro" w:hAnsi="Source Sans Pro"/>
          <w:b/>
          <w:sz w:val="22"/>
          <w:szCs w:val="22"/>
          <w:lang w:val="es-ES"/>
        </w:rPr>
        <w:t>191/05</w:t>
      </w:r>
      <w:r w:rsidR="0094179A">
        <w:rPr>
          <w:rFonts w:ascii="Source Sans Pro" w:hAnsi="Source Sans Pro"/>
          <w:b/>
          <w:sz w:val="22"/>
          <w:szCs w:val="22"/>
          <w:lang w:val="es-ES"/>
        </w:rPr>
        <w:t>/04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4FDF8DE9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E977AB">
        <w:rPr>
          <w:rFonts w:ascii="Source Sans Pro" w:hAnsi="Source Sans Pro"/>
          <w:sz w:val="22"/>
          <w:szCs w:val="22"/>
        </w:rPr>
        <w:t xml:space="preserve">Acuerdo de </w:t>
      </w:r>
      <w:r w:rsidR="00CA7175">
        <w:rPr>
          <w:rFonts w:ascii="Source Sans Pro" w:hAnsi="Source Sans Pro"/>
          <w:sz w:val="22"/>
          <w:szCs w:val="22"/>
        </w:rPr>
        <w:t>in</w:t>
      </w:r>
      <w:r w:rsidR="00AF018E">
        <w:rPr>
          <w:rFonts w:ascii="Source Sans Pro" w:hAnsi="Source Sans Pro"/>
          <w:sz w:val="22"/>
          <w:szCs w:val="22"/>
        </w:rPr>
        <w:t>cumplimiento</w:t>
      </w:r>
      <w:r w:rsidR="00BB26CA">
        <w:rPr>
          <w:rFonts w:ascii="Source Sans Pro" w:hAnsi="Source Sans Pro"/>
          <w:sz w:val="22"/>
          <w:szCs w:val="22"/>
        </w:rPr>
        <w:t>.</w:t>
      </w:r>
      <w:r w:rsidR="00AF018E">
        <w:rPr>
          <w:rFonts w:ascii="Source Sans Pro" w:hAnsi="Source Sans Pro"/>
          <w:sz w:val="22"/>
          <w:szCs w:val="22"/>
        </w:rPr>
        <w:t xml:space="preserve"> </w:t>
      </w:r>
    </w:p>
    <w:p w14:paraId="4F107600" w14:textId="37C4D13A" w:rsidR="00AA65C1" w:rsidRPr="00A8623F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Expediente: IVAI/VEOFI-</w:t>
      </w:r>
      <w:r w:rsidR="00CA7175">
        <w:rPr>
          <w:rFonts w:ascii="Source Sans Pro" w:hAnsi="Source Sans Pro"/>
          <w:sz w:val="22"/>
          <w:szCs w:val="22"/>
        </w:rPr>
        <w:t>003/001/2022</w:t>
      </w:r>
      <w:r w:rsidR="00AA65C1" w:rsidRPr="00A8623F">
        <w:rPr>
          <w:rFonts w:ascii="Source Sans Pro" w:hAnsi="Source Sans Pro"/>
          <w:sz w:val="22"/>
          <w:szCs w:val="22"/>
        </w:rPr>
        <w:t>.</w:t>
      </w:r>
    </w:p>
    <w:p w14:paraId="3786F234" w14:textId="77777777" w:rsidR="00554D5B" w:rsidRDefault="00554D5B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2C283EC2" w14:textId="77777777" w:rsidR="00CA7175" w:rsidRDefault="00CA7175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7441D981" w14:textId="77777777" w:rsidR="00CA7175" w:rsidRDefault="00CA7175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 w:rsidRPr="00CA7175">
        <w:rPr>
          <w:rFonts w:ascii="Source Sans Pro" w:hAnsi="Source Sans Pro" w:cs="Arial"/>
          <w:b/>
          <w:sz w:val="22"/>
          <w:szCs w:val="22"/>
        </w:rPr>
        <w:t>Democráticos Unidos por Veracruz</w:t>
      </w:r>
    </w:p>
    <w:p w14:paraId="18A758A6" w14:textId="1D42146A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4F0683A4" w14:textId="77777777" w:rsidR="00554D5B" w:rsidRDefault="00554D5B" w:rsidP="00AA65C1">
      <w:pPr>
        <w:ind w:left="567"/>
        <w:rPr>
          <w:rFonts w:ascii="Source Sans Pro" w:hAnsi="Source Sans Pro"/>
          <w:b/>
          <w:sz w:val="22"/>
          <w:szCs w:val="22"/>
        </w:rPr>
      </w:pPr>
    </w:p>
    <w:p w14:paraId="1EFC5D43" w14:textId="77777777" w:rsidR="00CA7175" w:rsidRDefault="00CA7175" w:rsidP="00AA65C1">
      <w:pPr>
        <w:ind w:left="567"/>
        <w:rPr>
          <w:rFonts w:ascii="Source Sans Pro" w:hAnsi="Source Sans Pro"/>
          <w:b/>
          <w:sz w:val="22"/>
          <w:szCs w:val="22"/>
        </w:rPr>
      </w:pPr>
    </w:p>
    <w:p w14:paraId="1A9D8DBA" w14:textId="6B90B37E" w:rsidR="00AA65C1" w:rsidRPr="00A8623F" w:rsidRDefault="00AA65C1" w:rsidP="00AA65C1">
      <w:pPr>
        <w:spacing w:line="276" w:lineRule="auto"/>
        <w:ind w:left="567" w:firstLine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>se notifica el a</w:t>
      </w:r>
      <w:r w:rsidRPr="00A8623F">
        <w:rPr>
          <w:rFonts w:ascii="Source Sans Pro" w:hAnsi="Source Sans Pro" w:cs="Arial"/>
          <w:sz w:val="22"/>
          <w:szCs w:val="22"/>
        </w:rPr>
        <w:t xml:space="preserve">cuerdo de </w:t>
      </w:r>
      <w:r w:rsidR="00CA7175">
        <w:rPr>
          <w:rFonts w:ascii="Source Sans Pro" w:hAnsi="Source Sans Pro" w:cs="Arial"/>
          <w:sz w:val="22"/>
          <w:szCs w:val="22"/>
        </w:rPr>
        <w:t>in</w:t>
      </w:r>
      <w:r w:rsidRPr="00A8623F">
        <w:rPr>
          <w:rFonts w:ascii="Source Sans Pro" w:hAnsi="Source Sans Pro" w:cs="Arial"/>
          <w:sz w:val="22"/>
          <w:szCs w:val="22"/>
        </w:rPr>
        <w:t>cumplimiento</w:t>
      </w:r>
      <w:r w:rsidR="007F1B01">
        <w:rPr>
          <w:rFonts w:ascii="Source Sans Pro" w:hAnsi="Source Sans Pro" w:cs="Arial"/>
          <w:sz w:val="22"/>
          <w:szCs w:val="22"/>
        </w:rPr>
        <w:t xml:space="preserve"> </w:t>
      </w:r>
      <w:r w:rsidR="00444D8D">
        <w:rPr>
          <w:rFonts w:ascii="Source Sans Pro" w:hAnsi="Source Sans Pro" w:cs="Arial"/>
          <w:sz w:val="22"/>
          <w:szCs w:val="22"/>
        </w:rPr>
        <w:t>de fecha treinta y uno</w:t>
      </w:r>
      <w:r w:rsidR="00E977AB">
        <w:rPr>
          <w:rFonts w:ascii="Source Sans Pro" w:hAnsi="Source Sans Pro" w:cs="Arial"/>
          <w:sz w:val="22"/>
          <w:szCs w:val="22"/>
        </w:rPr>
        <w:t xml:space="preserve"> de marzo </w:t>
      </w:r>
      <w:r w:rsidRPr="00A8623F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A8623F">
        <w:rPr>
          <w:rFonts w:ascii="Source Sans Pro" w:hAnsi="Source Sans Pro" w:cs="Arial"/>
          <w:sz w:val="22"/>
          <w:szCs w:val="22"/>
        </w:rPr>
        <w:t>veinti</w:t>
      </w:r>
      <w:r w:rsidR="00862C9C">
        <w:rPr>
          <w:rFonts w:ascii="Source Sans Pro" w:hAnsi="Source Sans Pro" w:cs="Arial"/>
          <w:sz w:val="22"/>
          <w:szCs w:val="22"/>
        </w:rPr>
        <w:t>dós</w:t>
      </w:r>
      <w:r w:rsidR="00E7081D">
        <w:rPr>
          <w:rFonts w:ascii="Source Sans Pro" w:hAnsi="Source Sans Pro" w:cs="Arial"/>
          <w:sz w:val="22"/>
          <w:szCs w:val="22"/>
        </w:rPr>
        <w:t>, c</w:t>
      </w:r>
      <w:r w:rsidR="007F1B01">
        <w:rPr>
          <w:rFonts w:ascii="Source Sans Pro" w:hAnsi="Source Sans Pro" w:cs="Arial"/>
          <w:sz w:val="22"/>
          <w:szCs w:val="22"/>
        </w:rPr>
        <w:t xml:space="preserve">onsistente de </w:t>
      </w:r>
      <w:r w:rsidR="00CA7175">
        <w:rPr>
          <w:rFonts w:ascii="Source Sans Pro" w:hAnsi="Source Sans Pro" w:cs="Arial"/>
          <w:sz w:val="22"/>
          <w:szCs w:val="22"/>
        </w:rPr>
        <w:t>ciento veintiséis</w:t>
      </w:r>
      <w:r w:rsidR="00F36676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fojas útiles (anverso-reverso),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Pr="00A8623F">
        <w:rPr>
          <w:rFonts w:ascii="Source Sans Pro" w:hAnsi="Source Sans Pro" w:cs="Arial"/>
          <w:sz w:val="22"/>
          <w:szCs w:val="22"/>
        </w:rPr>
        <w:t>resolutivos se estable lo siguiente:</w:t>
      </w:r>
    </w:p>
    <w:p w14:paraId="76634ECC" w14:textId="77777777" w:rsidR="00E67A5F" w:rsidRDefault="00E67A5F" w:rsidP="00AA65C1">
      <w:pPr>
        <w:ind w:left="567"/>
        <w:rPr>
          <w:rFonts w:ascii="Source Sans Pro" w:hAnsi="Source Sans Pro" w:cs="Arial"/>
          <w:sz w:val="22"/>
          <w:szCs w:val="22"/>
        </w:rPr>
      </w:pPr>
    </w:p>
    <w:p w14:paraId="56AD7476" w14:textId="05A5D0E2" w:rsidR="00CA7175" w:rsidRPr="00CA7175" w:rsidRDefault="00CA7175" w:rsidP="00CA7175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“</w:t>
      </w:r>
      <w:r w:rsidRPr="00CA7175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CA7175">
        <w:rPr>
          <w:rFonts w:ascii="Source Sans Pro" w:hAnsi="Source Sans Pro" w:cs="Arial"/>
          <w:i/>
          <w:sz w:val="18"/>
          <w:szCs w:val="18"/>
        </w:rPr>
        <w:t xml:space="preserve"> El Sujeto Obligado incumplió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Veracruz.</w:t>
      </w:r>
    </w:p>
    <w:p w14:paraId="5759BE50" w14:textId="77777777" w:rsidR="00CA7175" w:rsidRPr="00CA7175" w:rsidRDefault="00CA7175" w:rsidP="00CA7175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28E6EF09" w14:textId="77777777" w:rsidR="00CA7175" w:rsidRPr="00CA7175" w:rsidRDefault="00CA7175" w:rsidP="00CA7175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CA7175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CA7175">
        <w:rPr>
          <w:rFonts w:ascii="Source Sans Pro" w:hAnsi="Source Sans Pro" w:cs="Arial"/>
          <w:i/>
          <w:sz w:val="18"/>
          <w:szCs w:val="18"/>
        </w:rPr>
        <w:t xml:space="preserve">. Con fundamento en los artículos 88 fracción II de la Ley General de Transparencia y Acceso a la Información Pública; 32 fracción II de la Ley número 875 de Transparencia y Acceso a la Información Pública del Estado de Veracruz; 13, 14, 15, 16, 18 y 19 de los Lineamientos de Verificación; tal y como se advierte en la Memoria Técnica de Verificación, el Sujeto Obligado debe </w:t>
      </w:r>
      <w:r w:rsidRPr="00CA7175">
        <w:rPr>
          <w:rFonts w:ascii="Source Sans Pro" w:hAnsi="Source Sans Pro" w:cs="Arial"/>
          <w:b/>
          <w:i/>
          <w:sz w:val="18"/>
          <w:szCs w:val="18"/>
        </w:rPr>
        <w:t>cumplir con los requerimientos</w:t>
      </w:r>
      <w:r w:rsidRPr="00CA7175">
        <w:rPr>
          <w:rFonts w:ascii="Source Sans Pro" w:hAnsi="Source Sans Pro" w:cs="Arial"/>
          <w:i/>
          <w:sz w:val="18"/>
          <w:szCs w:val="18"/>
        </w:rPr>
        <w:t xml:space="preserve"> que se formulan de conformidad con lo siguiente:</w:t>
      </w:r>
    </w:p>
    <w:p w14:paraId="2942CA7B" w14:textId="48B39357" w:rsidR="00CA7175" w:rsidRPr="00CA7175" w:rsidRDefault="00CA7175" w:rsidP="00CA7175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i/>
          <w:sz w:val="18"/>
          <w:szCs w:val="18"/>
        </w:rPr>
        <w:t>…</w:t>
      </w:r>
    </w:p>
    <w:p w14:paraId="544FCACF" w14:textId="77777777" w:rsidR="00CA7175" w:rsidRPr="00CA7175" w:rsidRDefault="00CA7175" w:rsidP="00CA7175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CA7175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CA7175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CA7175">
        <w:rPr>
          <w:rFonts w:ascii="Source Sans Pro" w:hAnsi="Source Sans Pro"/>
          <w:i/>
          <w:sz w:val="18"/>
          <w:szCs w:val="18"/>
        </w:rPr>
        <w:t>Notifíquese al Titular de la Unidad de Transparencia del Sujeto Obligado, p</w:t>
      </w:r>
      <w:r w:rsidRPr="00CA7175">
        <w:rPr>
          <w:rFonts w:ascii="Source Sans Pro" w:hAnsi="Source Sans Pro" w:cs="Arial"/>
          <w:i/>
          <w:sz w:val="18"/>
          <w:szCs w:val="18"/>
        </w:rPr>
        <w:t xml:space="preserve">ara que, dentro del plazo de </w:t>
      </w:r>
      <w:r w:rsidRPr="00CA7175">
        <w:rPr>
          <w:rFonts w:ascii="Source Sans Pro" w:hAnsi="Source Sans Pro" w:cs="Arial"/>
          <w:b/>
          <w:i/>
          <w:sz w:val="18"/>
          <w:szCs w:val="18"/>
        </w:rPr>
        <w:t>diez días hábiles</w:t>
      </w:r>
      <w:r w:rsidRPr="00CA7175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 los requerimientos contenidos en la Memoria Técnica de Verificación descritas en el numeral </w:t>
      </w:r>
      <w:r w:rsidRPr="00CA7175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CA7175">
        <w:rPr>
          <w:rFonts w:ascii="Source Sans Pro" w:hAnsi="Source Sans Pro" w:cs="Arial"/>
          <w:i/>
          <w:sz w:val="18"/>
          <w:szCs w:val="18"/>
        </w:rPr>
        <w:t xml:space="preserve"> del presente dictamen, de conformidad a los artículos 88 fracción II de la Ley General de Transparencia y Acceso a la Información Pública; 32 fracción II de la Ley número 875 de Transparencia y Acceso a la Información Pública del Estado de Veracruz; 16, 18 y 19 de los Lineamientos de Verificación.</w:t>
      </w:r>
    </w:p>
    <w:p w14:paraId="14245C9D" w14:textId="77777777" w:rsidR="00CA7175" w:rsidRPr="00CA7175" w:rsidRDefault="00CA7175" w:rsidP="00CA7175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5201BEB6" w14:textId="77777777" w:rsidR="00CA7175" w:rsidRPr="00CA7175" w:rsidRDefault="00CA7175" w:rsidP="00CA7175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CA7175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CA7175">
        <w:rPr>
          <w:rFonts w:ascii="Source Sans Pro" w:hAnsi="Source Sans Pro" w:cs="Arial"/>
          <w:i/>
          <w:sz w:val="18"/>
          <w:szCs w:val="18"/>
        </w:rPr>
        <w:t xml:space="preserve"> Se solicita </w:t>
      </w:r>
      <w:r w:rsidRPr="00CA7175">
        <w:rPr>
          <w:rFonts w:ascii="Source Sans Pro" w:hAnsi="Source Sans Pro"/>
          <w:i/>
          <w:sz w:val="18"/>
          <w:szCs w:val="18"/>
        </w:rPr>
        <w:t>al Titular de la Unidad de Transparencia del Sujeto Obligado</w:t>
      </w:r>
      <w:r w:rsidRPr="00CA7175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informe a este Instituto por medio oficialía de partes, o en su caso, a las direcciones de correo electrónico siguientes: </w:t>
      </w:r>
      <w:hyperlink r:id="rId8" w:history="1">
        <w:r w:rsidRPr="00CA7175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CA7175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CA7175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CA7175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CA7175">
        <w:rPr>
          <w:rFonts w:ascii="Source Sans Pro" w:hAnsi="Source Sans Pro" w:cs="Arial"/>
          <w:i/>
          <w:sz w:val="18"/>
          <w:szCs w:val="18"/>
        </w:rPr>
        <w:t xml:space="preserve"> el nombre y cargo del responsable de publicar la información, así como el de su superior jerárquico.</w:t>
      </w:r>
    </w:p>
    <w:p w14:paraId="27FE377E" w14:textId="77777777" w:rsidR="00CA7175" w:rsidRDefault="00CA7175" w:rsidP="00CA7175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5292A370" w14:textId="77777777" w:rsidR="00CA7175" w:rsidRDefault="00CA7175" w:rsidP="00CA7175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5E94E032" w14:textId="77777777" w:rsidR="00CA7175" w:rsidRDefault="00CA7175" w:rsidP="00CA7175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1069B635" w14:textId="77777777" w:rsidR="00CA7175" w:rsidRDefault="00CA7175" w:rsidP="00CA7175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427FD324" w14:textId="77777777" w:rsidR="00CA7175" w:rsidRDefault="00CA7175" w:rsidP="00CA7175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3CD3D549" w14:textId="77777777" w:rsidR="00CA7175" w:rsidRDefault="00CA7175" w:rsidP="00CA7175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25AA16C1" w14:textId="77777777" w:rsidR="00CA7175" w:rsidRPr="00CA7175" w:rsidRDefault="00CA7175" w:rsidP="00CA7175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5EA39B69" w14:textId="77777777" w:rsidR="00CA7175" w:rsidRPr="00CA7175" w:rsidRDefault="00CA7175" w:rsidP="00CA7175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CA7175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CA7175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CA7175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CA7175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penúltimo párrafo de la Ley General de Transparencia y Acceso a la Información Pública; 32 penúltimo párrafo de la Ley número 875 de Transparencia y Acceso a la Información Pública del Estado de Veracruz; 20, 21 y 22 de los Lineamientos de Verificación, y se notificaría a su Superior Jerárquico, a efecto de que, den cumplimiento y atención adecuada al presente dictamen. Asimismo,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458E05A7" w14:textId="77777777" w:rsidR="00CA7175" w:rsidRPr="00CA7175" w:rsidRDefault="00CA7175" w:rsidP="00CA7175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747BB0D4" w14:textId="77777777" w:rsidR="00CA7175" w:rsidRPr="00CA7175" w:rsidRDefault="00CA7175" w:rsidP="00CA7175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CA7175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</w:t>
      </w:r>
    </w:p>
    <w:p w14:paraId="483BBB10" w14:textId="77777777" w:rsidR="00CA7175" w:rsidRPr="00CA7175" w:rsidRDefault="00CA7175" w:rsidP="00CA7175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36842D01" w14:textId="0639CCA4" w:rsidR="00CA7175" w:rsidRPr="00CA7175" w:rsidRDefault="00CA7175" w:rsidP="00CA7175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CA7175">
        <w:rPr>
          <w:rFonts w:ascii="Source Sans Pro" w:hAnsi="Source Sans Pro" w:cs="Arial"/>
          <w:b/>
          <w:i/>
          <w:sz w:val="18"/>
          <w:szCs w:val="18"/>
        </w:rPr>
        <w:t>SEXTO.</w:t>
      </w:r>
      <w:r w:rsidRPr="00CA7175">
        <w:rPr>
          <w:rFonts w:ascii="Source Sans Pro" w:hAnsi="Source Sans Pro" w:cs="Arial"/>
          <w:i/>
          <w:sz w:val="18"/>
          <w:szCs w:val="18"/>
        </w:rPr>
        <w:t xml:space="preserve"> Notifíquese el presente dictamen al Sujeto Obligado, por medio del sistema de notificaciones electrónicas, dentro de los tres días hábiles siguientes a su aprobación, con fundamento en el artículo 15 de los Lineamientos de Verificación.</w:t>
      </w:r>
      <w:r>
        <w:rPr>
          <w:rFonts w:ascii="Source Sans Pro" w:hAnsi="Source Sans Pro" w:cs="Arial"/>
          <w:i/>
          <w:sz w:val="18"/>
          <w:szCs w:val="18"/>
        </w:rPr>
        <w:t>”</w:t>
      </w:r>
    </w:p>
    <w:p w14:paraId="726C5E55" w14:textId="77777777" w:rsidR="00CA7175" w:rsidRDefault="00CA7175" w:rsidP="00AA65C1">
      <w:pPr>
        <w:ind w:left="567"/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40CC38B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1686AE45" w14:textId="77777777" w:rsidR="00E977AB" w:rsidRDefault="00E977AB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55B1E729" w14:textId="77777777" w:rsidR="002F5B14" w:rsidRDefault="002F5B1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9DD3555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  <w:bookmarkStart w:id="1" w:name="_GoBack"/>
      <w:bookmarkEnd w:id="1"/>
    </w:p>
    <w:p w14:paraId="6653F862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458AEBC" w14:textId="77777777" w:rsidR="0030038D" w:rsidRDefault="0030038D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493439D0" w14:textId="77777777" w:rsidR="0030038D" w:rsidRDefault="0030038D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E6CC721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E201CAB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CEA809" w14:textId="77777777" w:rsidR="00E977AB" w:rsidRDefault="00E977A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D2A74E2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D2BF3F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F8FC1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59254FF" w14:textId="77777777" w:rsidR="00AA65C1" w:rsidRPr="00A8623F" w:rsidRDefault="00AA65C1" w:rsidP="00AA65C1">
      <w:pPr>
        <w:ind w:left="708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 xml:space="preserve">C.c.p. </w:t>
      </w:r>
      <w:r w:rsidRPr="00A8623F">
        <w:rPr>
          <w:rFonts w:ascii="Source Sans Pro" w:hAnsi="Source Sans Pro"/>
          <w:b/>
          <w:sz w:val="16"/>
          <w:szCs w:val="16"/>
        </w:rPr>
        <w:t xml:space="preserve">Mtra.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Naldy</w:t>
      </w:r>
      <w:proofErr w:type="spellEnd"/>
      <w:r w:rsidRPr="00A8623F">
        <w:rPr>
          <w:rFonts w:ascii="Source Sans Pro" w:hAnsi="Source Sans Pro"/>
          <w:b/>
          <w:sz w:val="16"/>
          <w:szCs w:val="16"/>
        </w:rPr>
        <w:t xml:space="preserve"> Patricia Rodríguez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Lagunes</w:t>
      </w:r>
      <w:proofErr w:type="spellEnd"/>
      <w:r w:rsidRPr="00A8623F">
        <w:rPr>
          <w:rFonts w:ascii="Source Sans Pro" w:hAnsi="Source Sans Pro"/>
          <w:sz w:val="16"/>
          <w:szCs w:val="16"/>
        </w:rPr>
        <w:t>, Comisionada Presidenta del IVAI. – Presente.- Para su conocimiento.</w:t>
      </w:r>
    </w:p>
    <w:p w14:paraId="29D36F63" w14:textId="77777777" w:rsidR="00AA65C1" w:rsidRPr="00A8623F" w:rsidRDefault="00AA65C1" w:rsidP="00AA65C1">
      <w:pPr>
        <w:ind w:left="1134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b/>
          <w:sz w:val="16"/>
          <w:szCs w:val="16"/>
        </w:rPr>
        <w:t xml:space="preserve">Mtro. Javier Jair Heredia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Riverón</w:t>
      </w:r>
      <w:proofErr w:type="spellEnd"/>
      <w:r w:rsidRPr="00A8623F">
        <w:rPr>
          <w:rFonts w:ascii="Source Sans Pro" w:hAnsi="Source Sans Pro"/>
          <w:sz w:val="16"/>
          <w:szCs w:val="16"/>
        </w:rPr>
        <w:t>, Secretario Ejecutivo del IVAI.- Presente.- Para su conocimiento.</w:t>
      </w:r>
    </w:p>
    <w:p w14:paraId="2F64FE03" w14:textId="77777777" w:rsidR="00AA65C1" w:rsidRPr="00A8623F" w:rsidRDefault="00AA65C1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</w:p>
    <w:p w14:paraId="507172C9" w14:textId="77777777" w:rsidR="00AA65C1" w:rsidRPr="00A8623F" w:rsidRDefault="00AA65C1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>Minutario</w:t>
      </w:r>
    </w:p>
    <w:sectPr w:rsidR="00AA65C1" w:rsidRPr="00A8623F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30F2E" w14:textId="77777777" w:rsidR="001643AF" w:rsidRDefault="001643AF" w:rsidP="00E418E4">
      <w:r>
        <w:separator/>
      </w:r>
    </w:p>
  </w:endnote>
  <w:endnote w:type="continuationSeparator" w:id="0">
    <w:p w14:paraId="71E2BA9B" w14:textId="77777777" w:rsidR="001643AF" w:rsidRDefault="001643AF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05461" w14:textId="77777777" w:rsidR="001643AF" w:rsidRDefault="001643AF" w:rsidP="00E418E4">
      <w:r>
        <w:separator/>
      </w:r>
    </w:p>
  </w:footnote>
  <w:footnote w:type="continuationSeparator" w:id="0">
    <w:p w14:paraId="7833C75F" w14:textId="77777777" w:rsidR="001643AF" w:rsidRDefault="001643AF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B5FC8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1D78"/>
    <w:rsid w:val="001F255B"/>
    <w:rsid w:val="002067B5"/>
    <w:rsid w:val="00216195"/>
    <w:rsid w:val="00243D50"/>
    <w:rsid w:val="002473B0"/>
    <w:rsid w:val="002574A9"/>
    <w:rsid w:val="00281E51"/>
    <w:rsid w:val="00294D56"/>
    <w:rsid w:val="002A4FBA"/>
    <w:rsid w:val="002B3E2A"/>
    <w:rsid w:val="002D5D17"/>
    <w:rsid w:val="002E36C4"/>
    <w:rsid w:val="002F1BE9"/>
    <w:rsid w:val="002F1FA0"/>
    <w:rsid w:val="002F5B14"/>
    <w:rsid w:val="002F6DA8"/>
    <w:rsid w:val="0030038D"/>
    <w:rsid w:val="003004C2"/>
    <w:rsid w:val="00303ADA"/>
    <w:rsid w:val="00317B79"/>
    <w:rsid w:val="00343F84"/>
    <w:rsid w:val="00344E1B"/>
    <w:rsid w:val="003468FB"/>
    <w:rsid w:val="00350A6C"/>
    <w:rsid w:val="00373CA2"/>
    <w:rsid w:val="003825F4"/>
    <w:rsid w:val="00386E27"/>
    <w:rsid w:val="00392F5E"/>
    <w:rsid w:val="00394AAE"/>
    <w:rsid w:val="003B3346"/>
    <w:rsid w:val="003C6E52"/>
    <w:rsid w:val="003C7CD8"/>
    <w:rsid w:val="003D1B4D"/>
    <w:rsid w:val="003E2DED"/>
    <w:rsid w:val="00407667"/>
    <w:rsid w:val="00410948"/>
    <w:rsid w:val="00413B73"/>
    <w:rsid w:val="00421249"/>
    <w:rsid w:val="0042432A"/>
    <w:rsid w:val="00444D8D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B99"/>
    <w:rsid w:val="005259FF"/>
    <w:rsid w:val="00544CE3"/>
    <w:rsid w:val="0055017F"/>
    <w:rsid w:val="00554D5B"/>
    <w:rsid w:val="0055605A"/>
    <w:rsid w:val="005639A9"/>
    <w:rsid w:val="00575148"/>
    <w:rsid w:val="00595EA8"/>
    <w:rsid w:val="00597D51"/>
    <w:rsid w:val="005B7284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85BFB"/>
    <w:rsid w:val="00693086"/>
    <w:rsid w:val="006D00C4"/>
    <w:rsid w:val="006D4B85"/>
    <w:rsid w:val="006D6C6B"/>
    <w:rsid w:val="006E3A92"/>
    <w:rsid w:val="006E4AF7"/>
    <w:rsid w:val="007105EF"/>
    <w:rsid w:val="007257C0"/>
    <w:rsid w:val="0074114B"/>
    <w:rsid w:val="007466B3"/>
    <w:rsid w:val="0079253C"/>
    <w:rsid w:val="007A5B8B"/>
    <w:rsid w:val="007B545C"/>
    <w:rsid w:val="007E14D3"/>
    <w:rsid w:val="007E2A16"/>
    <w:rsid w:val="007F1B01"/>
    <w:rsid w:val="00813314"/>
    <w:rsid w:val="00823344"/>
    <w:rsid w:val="00836D99"/>
    <w:rsid w:val="00860601"/>
    <w:rsid w:val="00862C9C"/>
    <w:rsid w:val="008830B1"/>
    <w:rsid w:val="00883652"/>
    <w:rsid w:val="00885730"/>
    <w:rsid w:val="008C19D9"/>
    <w:rsid w:val="008C3E62"/>
    <w:rsid w:val="008C78EC"/>
    <w:rsid w:val="008D3298"/>
    <w:rsid w:val="008D59F0"/>
    <w:rsid w:val="008D63D3"/>
    <w:rsid w:val="008F401D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5459"/>
    <w:rsid w:val="009B5791"/>
    <w:rsid w:val="009B5803"/>
    <w:rsid w:val="009E42FC"/>
    <w:rsid w:val="00A06345"/>
    <w:rsid w:val="00A169BC"/>
    <w:rsid w:val="00A2285F"/>
    <w:rsid w:val="00A2530F"/>
    <w:rsid w:val="00A52E4D"/>
    <w:rsid w:val="00A568DC"/>
    <w:rsid w:val="00A5693C"/>
    <w:rsid w:val="00A61138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A29F4"/>
    <w:rsid w:val="00BB20A4"/>
    <w:rsid w:val="00BB26CA"/>
    <w:rsid w:val="00BB3E6C"/>
    <w:rsid w:val="00BB703E"/>
    <w:rsid w:val="00BC32AD"/>
    <w:rsid w:val="00BD4C55"/>
    <w:rsid w:val="00C01896"/>
    <w:rsid w:val="00C11A76"/>
    <w:rsid w:val="00C11DED"/>
    <w:rsid w:val="00C13C4E"/>
    <w:rsid w:val="00C13E5F"/>
    <w:rsid w:val="00C163C1"/>
    <w:rsid w:val="00C23621"/>
    <w:rsid w:val="00C23CEA"/>
    <w:rsid w:val="00C32296"/>
    <w:rsid w:val="00C32592"/>
    <w:rsid w:val="00C3692E"/>
    <w:rsid w:val="00C42F9E"/>
    <w:rsid w:val="00C62E13"/>
    <w:rsid w:val="00C6581B"/>
    <w:rsid w:val="00C73992"/>
    <w:rsid w:val="00C75F67"/>
    <w:rsid w:val="00C80396"/>
    <w:rsid w:val="00C908DB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7816"/>
    <w:rsid w:val="00DD4AE4"/>
    <w:rsid w:val="00DE04A9"/>
    <w:rsid w:val="00DE3AFA"/>
    <w:rsid w:val="00DE4867"/>
    <w:rsid w:val="00E00E06"/>
    <w:rsid w:val="00E12055"/>
    <w:rsid w:val="00E367DE"/>
    <w:rsid w:val="00E418E4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77AB"/>
    <w:rsid w:val="00EA7037"/>
    <w:rsid w:val="00EE299E"/>
    <w:rsid w:val="00EE7BC0"/>
    <w:rsid w:val="00EF087B"/>
    <w:rsid w:val="00EF0F32"/>
    <w:rsid w:val="00EF33DE"/>
    <w:rsid w:val="00F36676"/>
    <w:rsid w:val="00F47F4E"/>
    <w:rsid w:val="00F50759"/>
    <w:rsid w:val="00F700F6"/>
    <w:rsid w:val="00F70C07"/>
    <w:rsid w:val="00F81C04"/>
    <w:rsid w:val="00F91685"/>
    <w:rsid w:val="00F9687F"/>
    <w:rsid w:val="00FB18AF"/>
    <w:rsid w:val="00FB1E34"/>
    <w:rsid w:val="00FB7CB7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BEDB7-E454-44A6-9809-DF5452AF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2</Pages>
  <Words>779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84</cp:revision>
  <cp:lastPrinted>2022-04-05T01:11:00Z</cp:lastPrinted>
  <dcterms:created xsi:type="dcterms:W3CDTF">2022-01-03T18:08:00Z</dcterms:created>
  <dcterms:modified xsi:type="dcterms:W3CDTF">2022-04-05T19:32:00Z</dcterms:modified>
</cp:coreProperties>
</file>