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0F0B" w:rsidRPr="00650632" w:rsidRDefault="00662D52" w:rsidP="000A6A84">
      <w:pPr>
        <w:jc w:val="right"/>
        <w:rPr>
          <w:rFonts w:ascii="Source Sans Pro" w:hAnsi="Source Sans Pro" w:cs="Arial"/>
          <w:b/>
        </w:rPr>
      </w:pPr>
      <w:r>
        <w:rPr>
          <w:rFonts w:ascii="Source Sans Pro" w:hAnsi="Source Sans Pro" w:cs="Arial"/>
          <w:b/>
        </w:rPr>
        <w:t xml:space="preserve"> </w:t>
      </w:r>
      <w:r w:rsidR="001D0F0B" w:rsidRPr="00650632">
        <w:rPr>
          <w:rFonts w:ascii="Source Sans Pro" w:hAnsi="Source Sans Pro" w:cs="Arial"/>
          <w:b/>
        </w:rPr>
        <w:t>Xalapa-En</w:t>
      </w:r>
      <w:r w:rsidR="00442DD6" w:rsidRPr="00650632">
        <w:rPr>
          <w:rFonts w:ascii="Source Sans Pro" w:hAnsi="Source Sans Pro" w:cs="Arial"/>
          <w:b/>
        </w:rPr>
        <w:t>r</w:t>
      </w:r>
      <w:r w:rsidR="008A767E">
        <w:rPr>
          <w:rFonts w:ascii="Source Sans Pro" w:hAnsi="Source Sans Pro" w:cs="Arial"/>
          <w:b/>
        </w:rPr>
        <w:t xml:space="preserve">íquez, Veracruz, a </w:t>
      </w:r>
      <w:r w:rsidR="00773A21">
        <w:rPr>
          <w:rFonts w:ascii="Source Sans Pro" w:hAnsi="Source Sans Pro" w:cs="Arial"/>
          <w:b/>
        </w:rPr>
        <w:t xml:space="preserve">ocho </w:t>
      </w:r>
      <w:r w:rsidR="00DE2D18" w:rsidRPr="00650632">
        <w:rPr>
          <w:rFonts w:ascii="Source Sans Pro" w:hAnsi="Source Sans Pro" w:cs="Arial"/>
          <w:b/>
        </w:rPr>
        <w:t xml:space="preserve">de </w:t>
      </w:r>
      <w:r w:rsidR="008A767E">
        <w:rPr>
          <w:rFonts w:ascii="Source Sans Pro" w:hAnsi="Source Sans Pro" w:cs="Arial"/>
          <w:b/>
        </w:rPr>
        <w:t>jul</w:t>
      </w:r>
      <w:r w:rsidR="00C95819">
        <w:rPr>
          <w:rFonts w:ascii="Source Sans Pro" w:hAnsi="Source Sans Pro" w:cs="Arial"/>
          <w:b/>
        </w:rPr>
        <w:t>io</w:t>
      </w:r>
      <w:r w:rsidR="001D0F0B" w:rsidRPr="00650632">
        <w:rPr>
          <w:rFonts w:ascii="Source Sans Pro" w:hAnsi="Source Sans Pro" w:cs="Arial"/>
          <w:b/>
        </w:rPr>
        <w:t xml:space="preserve"> de dos mil veintidós.</w:t>
      </w:r>
    </w:p>
    <w:p w:rsidR="001D0F0B" w:rsidRPr="00650632" w:rsidRDefault="001D0F0B" w:rsidP="000A6A84">
      <w:pPr>
        <w:rPr>
          <w:rFonts w:ascii="Source Sans Pro" w:hAnsi="Source Sans Pro" w:cs="Arial"/>
          <w:b/>
        </w:rPr>
      </w:pPr>
    </w:p>
    <w:p w:rsidR="008A767E" w:rsidRPr="0006716A" w:rsidRDefault="008A767E" w:rsidP="008A767E">
      <w:pPr>
        <w:rPr>
          <w:rFonts w:ascii="Source Sans Pro" w:hAnsi="Source Sans Pro" w:cs="Arial"/>
        </w:rPr>
      </w:pPr>
      <w:r w:rsidRPr="0006716A">
        <w:rPr>
          <w:rFonts w:ascii="Source Sans Pro" w:hAnsi="Source Sans Pro" w:cs="Arial"/>
          <w:b/>
        </w:rPr>
        <w:t>DICTAMEN</w:t>
      </w:r>
      <w:r w:rsidRPr="0006716A">
        <w:rPr>
          <w:rFonts w:ascii="Source Sans Pro" w:hAnsi="Source Sans Pro" w:cs="Arial"/>
        </w:rPr>
        <w:t xml:space="preserve"> de incumplimiento total de la publicación y actualización de la información concerniente a obligaciones comunes y específicas de</w:t>
      </w:r>
      <w:r>
        <w:rPr>
          <w:rFonts w:ascii="Source Sans Pro" w:hAnsi="Source Sans Pro" w:cs="Arial"/>
        </w:rPr>
        <w:t>l Ayuntamiento de San Rafael</w:t>
      </w:r>
      <w:r w:rsidRPr="0006716A">
        <w:rPr>
          <w:rFonts w:ascii="Source Sans Pro" w:hAnsi="Source Sans Pro" w:cs="Arial"/>
        </w:rPr>
        <w:t>, en razón de los siguientes: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A N T E C E D E N T E S</w:t>
      </w:r>
    </w:p>
    <w:p w:rsidR="007B1B80" w:rsidRPr="00650632" w:rsidRDefault="007B1B80" w:rsidP="00A53520">
      <w:pPr>
        <w:rPr>
          <w:rFonts w:ascii="Source Sans Pro" w:hAnsi="Source Sans Pro" w:cs="Arial"/>
        </w:rPr>
      </w:pPr>
    </w:p>
    <w:p w:rsidR="006E6867" w:rsidRPr="00650632" w:rsidRDefault="006E6867" w:rsidP="006E6867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I.</w:t>
      </w:r>
      <w:r w:rsidRPr="00650632">
        <w:rPr>
          <w:rFonts w:ascii="Source Sans Pro" w:hAnsi="Source Sans Pro" w:cs="Arial"/>
        </w:rPr>
        <w:t xml:space="preserve"> Con fecha diecisiete de diciembre de dos mil veintidós, mediante el Acuerdo ODG/SE-95/17/12/2021 el Pleno aprobó el calendario de verificaciones integradas y simplificadas de las obligaciones de transparencia comunes y específicas a una muestra aleatoria de los Sujetos Obligados que conforman el padrón del Instituto Veracruzano de Acceso a la Información y Protección de Datos Personales para el ejercicio 2022.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834041" w:rsidRPr="00650632" w:rsidRDefault="004C1CD3" w:rsidP="00834041">
      <w:pPr>
        <w:rPr>
          <w:rFonts w:ascii="Source Sans Pro" w:hAnsi="Source Sans Pro" w:cs="Arial"/>
          <w:color w:val="FF0000"/>
        </w:rPr>
      </w:pPr>
      <w:r w:rsidRPr="00650632">
        <w:rPr>
          <w:rFonts w:ascii="Source Sans Pro" w:hAnsi="Source Sans Pro" w:cs="Arial"/>
          <w:b/>
        </w:rPr>
        <w:t>II.</w:t>
      </w:r>
      <w:r w:rsidR="003930F4" w:rsidRPr="00650632">
        <w:rPr>
          <w:rFonts w:ascii="Source Sans Pro" w:hAnsi="Source Sans Pro" w:cs="Arial"/>
        </w:rPr>
        <w:t xml:space="preserve"> </w:t>
      </w:r>
      <w:r w:rsidR="00970479" w:rsidRPr="00650632">
        <w:rPr>
          <w:rFonts w:ascii="Source Sans Pro" w:hAnsi="Source Sans Pro" w:cs="Arial"/>
        </w:rPr>
        <w:t xml:space="preserve">Con </w:t>
      </w:r>
      <w:r w:rsidR="00970479" w:rsidRPr="00C95819">
        <w:rPr>
          <w:rFonts w:ascii="Source Sans Pro" w:hAnsi="Source Sans Pro" w:cs="Arial"/>
        </w:rPr>
        <w:t xml:space="preserve">fecha </w:t>
      </w:r>
      <w:r w:rsidR="00662D52">
        <w:rPr>
          <w:rFonts w:ascii="Source Sans Pro" w:hAnsi="Source Sans Pro" w:cs="Arial"/>
        </w:rPr>
        <w:t>veintitrés</w:t>
      </w:r>
      <w:r w:rsidR="00D17B33" w:rsidRPr="00650632">
        <w:rPr>
          <w:rFonts w:ascii="Source Sans Pro" w:hAnsi="Source Sans Pro" w:cs="Arial"/>
        </w:rPr>
        <w:t xml:space="preserve"> de </w:t>
      </w:r>
      <w:r w:rsidR="00662D52">
        <w:rPr>
          <w:rFonts w:ascii="Source Sans Pro" w:hAnsi="Source Sans Pro" w:cs="Arial"/>
        </w:rPr>
        <w:t>marzo</w:t>
      </w:r>
      <w:r w:rsidR="00D17B33" w:rsidRPr="00650632">
        <w:rPr>
          <w:rFonts w:ascii="Source Sans Pro" w:hAnsi="Source Sans Pro" w:cs="Arial"/>
        </w:rPr>
        <w:t xml:space="preserve"> </w:t>
      </w:r>
      <w:r w:rsidR="008021C2" w:rsidRPr="00650632">
        <w:rPr>
          <w:rFonts w:ascii="Source Sans Pro" w:hAnsi="Source Sans Pro" w:cs="Arial"/>
        </w:rPr>
        <w:t xml:space="preserve">de </w:t>
      </w:r>
      <w:r w:rsidR="009E6997" w:rsidRPr="00650632">
        <w:rPr>
          <w:rFonts w:ascii="Source Sans Pro" w:hAnsi="Source Sans Pro" w:cs="Arial"/>
        </w:rPr>
        <w:t xml:space="preserve">dos mil </w:t>
      </w:r>
      <w:r w:rsidR="006E6867" w:rsidRPr="00650632">
        <w:rPr>
          <w:rFonts w:ascii="Source Sans Pro" w:hAnsi="Source Sans Pro" w:cs="Arial"/>
        </w:rPr>
        <w:t>veintidós</w:t>
      </w:r>
      <w:r w:rsidR="009E6997" w:rsidRPr="00650632">
        <w:rPr>
          <w:rFonts w:ascii="Source Sans Pro" w:hAnsi="Source Sans Pro" w:cs="Arial"/>
        </w:rPr>
        <w:t>, se realizó</w:t>
      </w:r>
      <w:r w:rsidR="00B70F7B" w:rsidRPr="00650632">
        <w:rPr>
          <w:rFonts w:ascii="Source Sans Pro" w:hAnsi="Source Sans Pro" w:cs="Arial"/>
        </w:rPr>
        <w:t xml:space="preserve"> la revisión </w:t>
      </w:r>
      <w:r w:rsidR="006E6867" w:rsidRPr="00650632">
        <w:rPr>
          <w:rFonts w:ascii="Source Sans Pro" w:hAnsi="Source Sans Pro" w:cs="Arial"/>
        </w:rPr>
        <w:t xml:space="preserve">inicial </w:t>
      </w:r>
      <w:r w:rsidR="00B70F7B" w:rsidRPr="00650632">
        <w:rPr>
          <w:rFonts w:ascii="Source Sans Pro" w:hAnsi="Source Sans Pro" w:cs="Arial"/>
        </w:rPr>
        <w:t xml:space="preserve">de </w:t>
      </w:r>
      <w:r w:rsidR="004E39FF">
        <w:rPr>
          <w:rFonts w:ascii="Source Sans Pro" w:hAnsi="Source Sans Pro" w:cs="Arial"/>
        </w:rPr>
        <w:t xml:space="preserve">seis fracciones de </w:t>
      </w:r>
      <w:r w:rsidR="00B70F7B" w:rsidRPr="00650632">
        <w:rPr>
          <w:rFonts w:ascii="Source Sans Pro" w:hAnsi="Source Sans Pro" w:cs="Arial"/>
        </w:rPr>
        <w:t xml:space="preserve">las obligaciones de transparencia </w:t>
      </w:r>
      <w:r w:rsidR="00464159" w:rsidRPr="00650632">
        <w:rPr>
          <w:rFonts w:ascii="Source Sans Pro" w:hAnsi="Source Sans Pro" w:cs="Arial"/>
        </w:rPr>
        <w:t xml:space="preserve">comunes y específicas </w:t>
      </w:r>
      <w:r w:rsidR="00AE6649" w:rsidRPr="00DC1D50">
        <w:rPr>
          <w:rFonts w:ascii="Source Sans Pro" w:hAnsi="Source Sans Pro" w:cs="Arial"/>
        </w:rPr>
        <w:t>d</w:t>
      </w:r>
      <w:r w:rsidR="00464159" w:rsidRPr="00DC1D50">
        <w:rPr>
          <w:rFonts w:ascii="Source Sans Pro" w:hAnsi="Source Sans Pro" w:cs="Arial"/>
        </w:rPr>
        <w:t xml:space="preserve">el </w:t>
      </w:r>
      <w:r w:rsidR="00DC1D50" w:rsidRPr="00DC1D50">
        <w:rPr>
          <w:rFonts w:ascii="Source Sans Pro" w:hAnsi="Source Sans Pro" w:cs="Arial"/>
          <w:b/>
        </w:rPr>
        <w:t>cuarto</w:t>
      </w:r>
      <w:r w:rsidR="00A75E96" w:rsidRPr="00DC1D50">
        <w:rPr>
          <w:rFonts w:ascii="Source Sans Pro" w:hAnsi="Source Sans Pro" w:cs="Arial"/>
          <w:b/>
        </w:rPr>
        <w:t xml:space="preserve"> </w:t>
      </w:r>
      <w:r w:rsidR="00451E56" w:rsidRPr="00DC1D50">
        <w:rPr>
          <w:rFonts w:ascii="Source Sans Pro" w:hAnsi="Source Sans Pro" w:cs="Arial"/>
          <w:b/>
        </w:rPr>
        <w:t xml:space="preserve">trimestre de dos mil </w:t>
      </w:r>
      <w:r w:rsidR="006E6867" w:rsidRPr="00DC1D50">
        <w:rPr>
          <w:rFonts w:ascii="Source Sans Pro" w:hAnsi="Source Sans Pro" w:cs="Arial"/>
          <w:b/>
        </w:rPr>
        <w:t>veinti</w:t>
      </w:r>
      <w:r w:rsidR="006D1F96">
        <w:rPr>
          <w:rFonts w:ascii="Source Sans Pro" w:hAnsi="Source Sans Pro" w:cs="Arial"/>
          <w:b/>
        </w:rPr>
        <w:t>uno</w:t>
      </w:r>
      <w:r w:rsidR="00834041" w:rsidRPr="00DC1D50">
        <w:rPr>
          <w:rFonts w:ascii="Source Sans Pro" w:hAnsi="Source Sans Pro" w:cs="Arial"/>
        </w:rPr>
        <w:t xml:space="preserve"> </w:t>
      </w:r>
      <w:r w:rsidR="00BD0006" w:rsidRPr="00DC1D50">
        <w:rPr>
          <w:rFonts w:ascii="Source Sans Pro" w:hAnsi="Source Sans Pro" w:cs="Arial"/>
        </w:rPr>
        <w:t>en el Portal de</w:t>
      </w:r>
      <w:r w:rsidR="00BD0006" w:rsidRPr="00650632">
        <w:rPr>
          <w:rFonts w:ascii="Source Sans Pro" w:hAnsi="Source Sans Pro" w:cs="Arial"/>
        </w:rPr>
        <w:t xml:space="preserve"> Internet y </w:t>
      </w:r>
      <w:r w:rsidR="00464159" w:rsidRPr="00650632">
        <w:rPr>
          <w:rFonts w:ascii="Source Sans Pro" w:hAnsi="Source Sans Pro" w:cs="Arial"/>
        </w:rPr>
        <w:t xml:space="preserve">en la Plataforma Nacional de Transparencia del </w:t>
      </w:r>
      <w:r w:rsidR="00330259" w:rsidRPr="00650632">
        <w:rPr>
          <w:rFonts w:ascii="Source Sans Pro" w:hAnsi="Source Sans Pro" w:cs="Arial"/>
        </w:rPr>
        <w:t>Sujeto Obligado</w:t>
      </w:r>
      <w:r w:rsidR="00645F9A" w:rsidRPr="00650632">
        <w:rPr>
          <w:rFonts w:ascii="Source Sans Pro" w:hAnsi="Source Sans Pro" w:cs="Arial"/>
        </w:rPr>
        <w:t xml:space="preserve"> de conformidad a su tabla de aplicabilidad</w:t>
      </w:r>
      <w:r w:rsidR="00BD0006" w:rsidRPr="00650632">
        <w:rPr>
          <w:rFonts w:ascii="Source Sans Pro" w:hAnsi="Source Sans Pro" w:cs="Arial"/>
        </w:rPr>
        <w:t>.</w:t>
      </w:r>
      <w:r w:rsidR="006E6867" w:rsidRPr="00650632">
        <w:rPr>
          <w:rFonts w:ascii="Source Sans Pro" w:hAnsi="Source Sans Pro" w:cs="Arial"/>
        </w:rPr>
        <w:t xml:space="preserve"> </w:t>
      </w:r>
    </w:p>
    <w:p w:rsidR="006E6867" w:rsidRPr="00650632" w:rsidRDefault="006E6867" w:rsidP="000A6A84">
      <w:pPr>
        <w:rPr>
          <w:rFonts w:ascii="Source Sans Pro" w:hAnsi="Source Sans Pro" w:cs="Arial"/>
        </w:rPr>
      </w:pPr>
    </w:p>
    <w:p w:rsidR="0058094F" w:rsidRPr="00650632" w:rsidRDefault="00464159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III.</w:t>
      </w:r>
      <w:r w:rsidRPr="00650632">
        <w:rPr>
          <w:rFonts w:ascii="Source Sans Pro" w:hAnsi="Source Sans Pro" w:cs="Arial"/>
        </w:rPr>
        <w:t xml:space="preserve"> </w:t>
      </w:r>
      <w:r w:rsidR="0058094F" w:rsidRPr="00650632">
        <w:rPr>
          <w:rFonts w:ascii="Source Sans Pro" w:hAnsi="Source Sans Pro" w:cs="Arial"/>
        </w:rPr>
        <w:t xml:space="preserve">Con </w:t>
      </w:r>
      <w:r w:rsidR="0058094F" w:rsidRPr="00DC1D50">
        <w:rPr>
          <w:rFonts w:ascii="Source Sans Pro" w:hAnsi="Source Sans Pro" w:cs="Arial"/>
        </w:rPr>
        <w:t xml:space="preserve">fecha </w:t>
      </w:r>
      <w:r w:rsidR="004E39FF">
        <w:rPr>
          <w:rFonts w:ascii="Source Sans Pro" w:hAnsi="Source Sans Pro" w:cs="Arial"/>
        </w:rPr>
        <w:t xml:space="preserve">veintiséis </w:t>
      </w:r>
      <w:r w:rsidR="00662D52" w:rsidRPr="00DC1D50">
        <w:rPr>
          <w:rFonts w:ascii="Source Sans Pro" w:hAnsi="Source Sans Pro" w:cs="Arial"/>
        </w:rPr>
        <w:t>de</w:t>
      </w:r>
      <w:r w:rsidR="001D0F0B" w:rsidRPr="00650632">
        <w:rPr>
          <w:rFonts w:ascii="Source Sans Pro" w:hAnsi="Source Sans Pro" w:cs="Arial"/>
        </w:rPr>
        <w:t xml:space="preserve"> </w:t>
      </w:r>
      <w:r w:rsidR="00786640">
        <w:rPr>
          <w:rFonts w:ascii="Source Sans Pro" w:hAnsi="Source Sans Pro" w:cs="Arial"/>
        </w:rPr>
        <w:t>abril</w:t>
      </w:r>
      <w:r w:rsidR="001D0F0B" w:rsidRPr="00650632">
        <w:rPr>
          <w:rFonts w:ascii="Source Sans Pro" w:hAnsi="Source Sans Pro" w:cs="Arial"/>
        </w:rPr>
        <w:t xml:space="preserve"> de dos mil </w:t>
      </w:r>
      <w:r w:rsidR="006E6867" w:rsidRPr="00650632">
        <w:rPr>
          <w:rFonts w:ascii="Source Sans Pro" w:hAnsi="Source Sans Pro" w:cs="Arial"/>
        </w:rPr>
        <w:t>veintidós</w:t>
      </w:r>
      <w:r w:rsidR="001D0F0B" w:rsidRPr="00650632">
        <w:rPr>
          <w:rFonts w:ascii="Source Sans Pro" w:hAnsi="Source Sans Pro" w:cs="Arial"/>
        </w:rPr>
        <w:t xml:space="preserve">, se emitió el resultado de la verificación </w:t>
      </w:r>
      <w:r w:rsidR="00B602F4" w:rsidRPr="00650632">
        <w:rPr>
          <w:rFonts w:ascii="Source Sans Pro" w:hAnsi="Source Sans Pro" w:cs="Arial"/>
        </w:rPr>
        <w:t>inicial</w:t>
      </w:r>
      <w:r w:rsidR="001D0F0B" w:rsidRPr="00650632">
        <w:rPr>
          <w:rFonts w:ascii="Source Sans Pro" w:hAnsi="Source Sans Pro" w:cs="Arial"/>
        </w:rPr>
        <w:t xml:space="preserve">, obteniendo </w:t>
      </w:r>
      <w:r w:rsidR="00B602F4" w:rsidRPr="00DC1D50">
        <w:rPr>
          <w:rFonts w:ascii="Source Sans Pro" w:hAnsi="Source Sans Pro" w:cs="Arial"/>
        </w:rPr>
        <w:t xml:space="preserve">el </w:t>
      </w:r>
      <w:r w:rsidR="00330259" w:rsidRPr="00DC1D50">
        <w:rPr>
          <w:rFonts w:ascii="Source Sans Pro" w:hAnsi="Source Sans Pro" w:cs="Arial"/>
        </w:rPr>
        <w:t>Sujeto Obligado</w:t>
      </w:r>
      <w:r w:rsidR="00B602F4" w:rsidRPr="00DC1D50">
        <w:rPr>
          <w:rFonts w:ascii="Source Sans Pro" w:hAnsi="Source Sans Pro" w:cs="Arial"/>
        </w:rPr>
        <w:t xml:space="preserve"> </w:t>
      </w:r>
      <w:r w:rsidR="001D0F0B" w:rsidRPr="00DC1D50">
        <w:rPr>
          <w:rFonts w:ascii="Source Sans Pro" w:hAnsi="Source Sans Pro" w:cs="Arial"/>
        </w:rPr>
        <w:t>un índice</w:t>
      </w:r>
      <w:r w:rsidR="00B602F4" w:rsidRPr="00DC1D50">
        <w:rPr>
          <w:rFonts w:ascii="Source Sans Pro" w:hAnsi="Source Sans Pro" w:cs="Arial"/>
        </w:rPr>
        <w:t xml:space="preserve"> </w:t>
      </w:r>
      <w:r w:rsidR="001D0F0B" w:rsidRPr="00DC1D50">
        <w:rPr>
          <w:rFonts w:ascii="Source Sans Pro" w:hAnsi="Source Sans Pro" w:cs="Arial"/>
        </w:rPr>
        <w:t xml:space="preserve">global de cumplimiento en Portales de Transparencia del </w:t>
      </w:r>
      <w:r w:rsidR="006E4172">
        <w:rPr>
          <w:rFonts w:ascii="Source Sans Pro" w:hAnsi="Source Sans Pro" w:cs="Arial"/>
          <w:b/>
        </w:rPr>
        <w:t>cero punto cero</w:t>
      </w:r>
      <w:r w:rsidR="00D17B33" w:rsidRPr="00DC1D50">
        <w:rPr>
          <w:rFonts w:ascii="Source Sans Pro" w:hAnsi="Source Sans Pro" w:cs="Arial"/>
          <w:b/>
        </w:rPr>
        <w:t xml:space="preserve"> por ciento </w:t>
      </w:r>
      <w:r w:rsidR="006E4172">
        <w:rPr>
          <w:rFonts w:ascii="Source Sans Pro" w:hAnsi="Source Sans Pro" w:cs="Arial"/>
          <w:b/>
        </w:rPr>
        <w:t>0.0</w:t>
      </w:r>
      <w:r w:rsidR="00645F9A" w:rsidRPr="00DC1D50">
        <w:rPr>
          <w:rFonts w:ascii="Source Sans Pro" w:hAnsi="Source Sans Pro" w:cs="Arial"/>
          <w:b/>
        </w:rPr>
        <w:t>%</w:t>
      </w:r>
      <w:r w:rsidR="001D0F0B" w:rsidRPr="00DC1D50">
        <w:rPr>
          <w:rFonts w:ascii="Source Sans Pro" w:hAnsi="Source Sans Pro" w:cs="Arial"/>
        </w:rPr>
        <w:t>.</w:t>
      </w:r>
    </w:p>
    <w:p w:rsidR="0058094F" w:rsidRPr="00650632" w:rsidRDefault="0058094F" w:rsidP="000A6A84">
      <w:pPr>
        <w:rPr>
          <w:rFonts w:ascii="Source Sans Pro" w:hAnsi="Source Sans Pro" w:cs="Arial"/>
        </w:rPr>
      </w:pPr>
    </w:p>
    <w:p w:rsidR="004C1CD3" w:rsidRPr="00650632" w:rsidRDefault="00464159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IV</w:t>
      </w:r>
      <w:r w:rsidR="0058094F" w:rsidRPr="00650632">
        <w:rPr>
          <w:rFonts w:ascii="Source Sans Pro" w:hAnsi="Source Sans Pro" w:cs="Arial"/>
          <w:b/>
        </w:rPr>
        <w:t>.</w:t>
      </w:r>
      <w:r w:rsidR="0058094F" w:rsidRPr="00650632">
        <w:rPr>
          <w:rFonts w:ascii="Source Sans Pro" w:hAnsi="Source Sans Pro" w:cs="Arial"/>
        </w:rPr>
        <w:t xml:space="preserve"> </w:t>
      </w:r>
      <w:r w:rsidR="00A75E96" w:rsidRPr="00650632">
        <w:rPr>
          <w:rFonts w:ascii="Source Sans Pro" w:hAnsi="Source Sans Pro" w:cs="Arial"/>
        </w:rPr>
        <w:t xml:space="preserve">Con fecha </w:t>
      </w:r>
      <w:r w:rsidR="00DC1D50" w:rsidRPr="00DC1D50">
        <w:rPr>
          <w:rFonts w:ascii="Source Sans Pro" w:hAnsi="Source Sans Pro" w:cs="Arial"/>
        </w:rPr>
        <w:t>veintisiete</w:t>
      </w:r>
      <w:r w:rsidR="008021C2" w:rsidRPr="00650632">
        <w:rPr>
          <w:rFonts w:ascii="Source Sans Pro" w:hAnsi="Source Sans Pro" w:cs="Arial"/>
        </w:rPr>
        <w:t xml:space="preserve"> de </w:t>
      </w:r>
      <w:r w:rsidR="00DC1D50" w:rsidRPr="00404D36">
        <w:rPr>
          <w:rFonts w:ascii="Source Sans Pro" w:hAnsi="Source Sans Pro" w:cs="Arial"/>
        </w:rPr>
        <w:t>abril</w:t>
      </w:r>
      <w:r w:rsidR="008021C2" w:rsidRPr="00404D36">
        <w:rPr>
          <w:rFonts w:ascii="Source Sans Pro" w:hAnsi="Source Sans Pro" w:cs="Arial"/>
        </w:rPr>
        <w:t xml:space="preserve"> </w:t>
      </w:r>
      <w:r w:rsidR="002940B9" w:rsidRPr="00404D36">
        <w:rPr>
          <w:rFonts w:ascii="Source Sans Pro" w:hAnsi="Source Sans Pro" w:cs="Arial"/>
        </w:rPr>
        <w:t xml:space="preserve">de dos mil </w:t>
      </w:r>
      <w:r w:rsidR="006E6867" w:rsidRPr="00404D36">
        <w:rPr>
          <w:rFonts w:ascii="Source Sans Pro" w:hAnsi="Source Sans Pro" w:cs="Arial"/>
        </w:rPr>
        <w:t>veintidós</w:t>
      </w:r>
      <w:r w:rsidR="002940B9" w:rsidRPr="00404D36">
        <w:rPr>
          <w:rFonts w:ascii="Source Sans Pro" w:hAnsi="Source Sans Pro" w:cs="Arial"/>
        </w:rPr>
        <w:t>, m</w:t>
      </w:r>
      <w:r w:rsidR="001D0F0B" w:rsidRPr="00404D36">
        <w:rPr>
          <w:rFonts w:ascii="Source Sans Pro" w:hAnsi="Source Sans Pro" w:cs="Arial"/>
        </w:rPr>
        <w:t>ediante el oficio número IVAI-OFICIO</w:t>
      </w:r>
      <w:r w:rsidR="00685D5C" w:rsidRPr="00404D36">
        <w:rPr>
          <w:rFonts w:ascii="Source Sans Pro" w:hAnsi="Source Sans Pro" w:cs="Arial"/>
        </w:rPr>
        <w:t>/</w:t>
      </w:r>
      <w:r w:rsidR="00404D36" w:rsidRPr="00404D36">
        <w:rPr>
          <w:rFonts w:ascii="Source Sans Pro" w:hAnsi="Source Sans Pro" w:cs="Arial"/>
        </w:rPr>
        <w:t>DCVC</w:t>
      </w:r>
      <w:r w:rsidR="008C320F" w:rsidRPr="00404D36">
        <w:rPr>
          <w:rFonts w:ascii="Source Sans Pro" w:hAnsi="Source Sans Pro" w:cs="Arial"/>
        </w:rPr>
        <w:t>/</w:t>
      </w:r>
      <w:r w:rsidR="006E4172">
        <w:rPr>
          <w:rFonts w:ascii="Source Sans Pro" w:hAnsi="Source Sans Pro" w:cs="Arial"/>
        </w:rPr>
        <w:t>237</w:t>
      </w:r>
      <w:r w:rsidR="00451E56" w:rsidRPr="00404D36">
        <w:rPr>
          <w:rFonts w:ascii="Source Sans Pro" w:hAnsi="Source Sans Pro" w:cs="Arial"/>
        </w:rPr>
        <w:t>/</w:t>
      </w:r>
      <w:r w:rsidR="006E4172">
        <w:rPr>
          <w:rFonts w:ascii="Source Sans Pro" w:hAnsi="Source Sans Pro" w:cs="Arial"/>
        </w:rPr>
        <w:t>26</w:t>
      </w:r>
      <w:r w:rsidR="008021C2" w:rsidRPr="00404D36">
        <w:rPr>
          <w:rFonts w:ascii="Source Sans Pro" w:hAnsi="Source Sans Pro" w:cs="Arial"/>
        </w:rPr>
        <w:t>/</w:t>
      </w:r>
      <w:r w:rsidR="00786640">
        <w:rPr>
          <w:rFonts w:ascii="Source Sans Pro" w:hAnsi="Source Sans Pro" w:cs="Arial"/>
        </w:rPr>
        <w:t>04</w:t>
      </w:r>
      <w:r w:rsidR="002940B9" w:rsidRPr="00404D36">
        <w:rPr>
          <w:rFonts w:ascii="Source Sans Pro" w:hAnsi="Source Sans Pro" w:cs="Arial"/>
        </w:rPr>
        <w:t>/202</w:t>
      </w:r>
      <w:r w:rsidR="00404D36" w:rsidRPr="00404D36">
        <w:rPr>
          <w:rFonts w:ascii="Source Sans Pro" w:hAnsi="Source Sans Pro" w:cs="Arial"/>
        </w:rPr>
        <w:t>2</w:t>
      </w:r>
      <w:r w:rsidR="002940B9" w:rsidRPr="00404D36">
        <w:rPr>
          <w:rFonts w:ascii="Source Sans Pro" w:hAnsi="Source Sans Pro" w:cs="Arial"/>
        </w:rPr>
        <w:t>,</w:t>
      </w:r>
      <w:r w:rsidR="002940B9" w:rsidRPr="00650632">
        <w:rPr>
          <w:rFonts w:ascii="Source Sans Pro" w:hAnsi="Source Sans Pro" w:cs="Arial"/>
        </w:rPr>
        <w:t xml:space="preserve"> se notific</w:t>
      </w:r>
      <w:r w:rsidR="00B602F4" w:rsidRPr="00650632">
        <w:rPr>
          <w:rFonts w:ascii="Source Sans Pro" w:hAnsi="Source Sans Pro" w:cs="Arial"/>
        </w:rPr>
        <w:t xml:space="preserve">ó </w:t>
      </w:r>
      <w:r w:rsidR="00D0123E" w:rsidRPr="00650632">
        <w:rPr>
          <w:rFonts w:ascii="Source Sans Pro" w:hAnsi="Source Sans Pro" w:cs="Arial"/>
        </w:rPr>
        <w:t xml:space="preserve">al </w:t>
      </w:r>
      <w:r w:rsidR="00330259" w:rsidRPr="00650632">
        <w:rPr>
          <w:rFonts w:ascii="Source Sans Pro" w:hAnsi="Source Sans Pro" w:cs="Arial"/>
        </w:rPr>
        <w:t>Sujeto Obligado</w:t>
      </w:r>
      <w:r w:rsidR="00D0123E" w:rsidRPr="00650632">
        <w:rPr>
          <w:rFonts w:ascii="Source Sans Pro" w:hAnsi="Source Sans Pro" w:cs="Arial"/>
        </w:rPr>
        <w:t xml:space="preserve"> </w:t>
      </w:r>
      <w:r w:rsidR="002940B9" w:rsidRPr="00650632">
        <w:rPr>
          <w:rFonts w:ascii="Source Sans Pro" w:hAnsi="Source Sans Pro" w:cs="Arial"/>
        </w:rPr>
        <w:t>el resultado de la verificación</w:t>
      </w:r>
      <w:r w:rsidRPr="00650632">
        <w:rPr>
          <w:rFonts w:ascii="Source Sans Pro" w:hAnsi="Source Sans Pro" w:cs="Arial"/>
        </w:rPr>
        <w:t xml:space="preserve"> inicial</w:t>
      </w:r>
      <w:r w:rsidR="002940B9" w:rsidRPr="00650632">
        <w:rPr>
          <w:rFonts w:ascii="Source Sans Pro" w:hAnsi="Source Sans Pro" w:cs="Arial"/>
        </w:rPr>
        <w:t xml:space="preserve">, otorgándole un plazo de </w:t>
      </w:r>
      <w:r w:rsidR="002940B9" w:rsidRPr="00650632">
        <w:rPr>
          <w:rFonts w:ascii="Source Sans Pro" w:hAnsi="Source Sans Pro" w:cs="Arial"/>
          <w:b/>
        </w:rPr>
        <w:t xml:space="preserve">diez días </w:t>
      </w:r>
      <w:r w:rsidR="00D00308" w:rsidRPr="00650632">
        <w:rPr>
          <w:rFonts w:ascii="Source Sans Pro" w:hAnsi="Source Sans Pro" w:cs="Arial"/>
          <w:b/>
        </w:rPr>
        <w:t>hábiles</w:t>
      </w:r>
      <w:r w:rsidR="00D00308" w:rsidRPr="00650632">
        <w:rPr>
          <w:rFonts w:ascii="Source Sans Pro" w:hAnsi="Source Sans Pro" w:cs="Arial"/>
        </w:rPr>
        <w:t xml:space="preserve"> </w:t>
      </w:r>
      <w:r w:rsidR="002940B9" w:rsidRPr="00650632">
        <w:rPr>
          <w:rFonts w:ascii="Source Sans Pro" w:hAnsi="Source Sans Pro" w:cs="Arial"/>
        </w:rPr>
        <w:t xml:space="preserve">para enviar su informe </w:t>
      </w:r>
      <w:r w:rsidR="00D00308" w:rsidRPr="00650632">
        <w:rPr>
          <w:rFonts w:ascii="Source Sans Pro" w:hAnsi="Source Sans Pro" w:cs="Arial"/>
        </w:rPr>
        <w:t>sobre la atención a las observaciones detectadas.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51E56" w:rsidRPr="00650632" w:rsidRDefault="00451E56" w:rsidP="00451E56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V.</w:t>
      </w:r>
      <w:r w:rsidRPr="00650632">
        <w:rPr>
          <w:rFonts w:ascii="Source Sans Pro" w:hAnsi="Source Sans Pro" w:cs="Arial"/>
        </w:rPr>
        <w:t xml:space="preserve"> </w:t>
      </w:r>
      <w:r w:rsidR="004E39FF" w:rsidRPr="001F3439">
        <w:rPr>
          <w:rFonts w:ascii="Source Sans Pro" w:hAnsi="Source Sans Pro" w:cs="Arial"/>
        </w:rPr>
        <w:t xml:space="preserve">Que después de una búsqueda en los correos electrónicos </w:t>
      </w:r>
      <w:hyperlink r:id="rId8" w:history="1">
        <w:r w:rsidR="004E39FF" w:rsidRPr="001F3439">
          <w:rPr>
            <w:rStyle w:val="Hipervnculo"/>
            <w:rFonts w:ascii="Source Sans Pro" w:hAnsi="Source Sans Pro" w:cs="Arial"/>
            <w:color w:val="auto"/>
          </w:rPr>
          <w:t>direcciondecapacitacion.ivai@outlook.com</w:t>
        </w:r>
      </w:hyperlink>
      <w:r w:rsidR="004E39FF" w:rsidRPr="001F3439">
        <w:rPr>
          <w:rFonts w:ascii="Source Sans Pro" w:hAnsi="Source Sans Pro" w:cs="Arial"/>
        </w:rPr>
        <w:t xml:space="preserve"> y </w:t>
      </w:r>
      <w:hyperlink r:id="rId9" w:history="1">
        <w:r w:rsidR="004E39FF" w:rsidRPr="001F3439">
          <w:rPr>
            <w:rStyle w:val="Hipervnculo"/>
            <w:rFonts w:ascii="Source Sans Pro" w:hAnsi="Source Sans Pro" w:cs="Arial"/>
            <w:color w:val="auto"/>
          </w:rPr>
          <w:t>contacto@verivai.org.mx</w:t>
        </w:r>
      </w:hyperlink>
      <w:r w:rsidR="004E39FF" w:rsidRPr="001F3439">
        <w:rPr>
          <w:rFonts w:ascii="Source Sans Pro" w:hAnsi="Source Sans Pro" w:cs="Arial"/>
        </w:rPr>
        <w:t xml:space="preserve">, dentro de lapso comprendido del </w:t>
      </w:r>
      <w:r w:rsidR="004E39FF" w:rsidRPr="001F3439">
        <w:rPr>
          <w:rFonts w:ascii="Source Sans Pro" w:hAnsi="Source Sans Pro" w:cs="Arial"/>
          <w:b/>
        </w:rPr>
        <w:t>veinti</w:t>
      </w:r>
      <w:r w:rsidR="004E39FF">
        <w:rPr>
          <w:rFonts w:ascii="Source Sans Pro" w:hAnsi="Source Sans Pro" w:cs="Arial"/>
          <w:b/>
        </w:rPr>
        <w:t xml:space="preserve">ocho </w:t>
      </w:r>
      <w:r w:rsidR="004E39FF" w:rsidRPr="001F3439">
        <w:rPr>
          <w:rFonts w:ascii="Source Sans Pro" w:hAnsi="Source Sans Pro" w:cs="Arial"/>
          <w:b/>
        </w:rPr>
        <w:t xml:space="preserve">de abril </w:t>
      </w:r>
      <w:r w:rsidR="004E39FF">
        <w:rPr>
          <w:rFonts w:ascii="Source Sans Pro" w:hAnsi="Source Sans Pro" w:cs="Arial"/>
          <w:b/>
        </w:rPr>
        <w:t xml:space="preserve">al trece de mayo </w:t>
      </w:r>
      <w:r w:rsidR="004E39FF" w:rsidRPr="001F3439">
        <w:rPr>
          <w:rFonts w:ascii="Source Sans Pro" w:hAnsi="Source Sans Pro" w:cs="Arial"/>
          <w:b/>
        </w:rPr>
        <w:t>de dos mil veintidós</w:t>
      </w:r>
      <w:r w:rsidR="004E39FF" w:rsidRPr="001F3439">
        <w:rPr>
          <w:rFonts w:ascii="Source Sans Pro" w:hAnsi="Source Sans Pro" w:cs="Arial"/>
        </w:rPr>
        <w:t xml:space="preserve">, no se encontró </w:t>
      </w:r>
      <w:proofErr w:type="gramStart"/>
      <w:r w:rsidR="004E39FF" w:rsidRPr="001F3439">
        <w:rPr>
          <w:rFonts w:ascii="Source Sans Pro" w:hAnsi="Source Sans Pro" w:cs="Arial"/>
        </w:rPr>
        <w:t>registro</w:t>
      </w:r>
      <w:proofErr w:type="gramEnd"/>
      <w:r w:rsidR="004E39FF" w:rsidRPr="001F3439">
        <w:rPr>
          <w:rFonts w:ascii="Source Sans Pro" w:hAnsi="Source Sans Pro" w:cs="Arial"/>
        </w:rPr>
        <w:t xml:space="preserve"> sobre la recepción de comunicación, promoción o documento suscrito por el Titular de la Unidad de Transparencia del Sujeto obligado.</w:t>
      </w:r>
    </w:p>
    <w:p w:rsidR="009B3B1A" w:rsidRPr="00650632" w:rsidRDefault="009B3B1A" w:rsidP="000A6A84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C O N S I D E R A N D O S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8A767E" w:rsidRPr="0006716A" w:rsidRDefault="008A767E" w:rsidP="008A767E">
      <w:pPr>
        <w:rPr>
          <w:rFonts w:ascii="Source Sans Pro" w:hAnsi="Source Sans Pro" w:cs="Arial"/>
        </w:rPr>
      </w:pPr>
      <w:r w:rsidRPr="0006716A">
        <w:rPr>
          <w:rFonts w:ascii="Source Sans Pro" w:hAnsi="Source Sans Pro" w:cs="Arial"/>
          <w:b/>
        </w:rPr>
        <w:t>1.</w:t>
      </w:r>
      <w:r w:rsidRPr="0006716A">
        <w:rPr>
          <w:rFonts w:ascii="Source Sans Pro" w:hAnsi="Source Sans Pro" w:cs="Arial"/>
        </w:rPr>
        <w:t xml:space="preserve"> La Dirección de Capacitación y Vinculación Ciudadana es competente para emitir el presente dictamen de conformidad con lo establecido en los artículos 29, 30, 31, 32, 106 fracciones VIII, IX y X de la Ley número 875 de Transparencia y Acceso a la Información Pública del Estado de Veracruz; 43 fracción VI y 46 fracciones VI y VII del Reglamento Interior del Instituto Veracruzano de Acceso a la Información y Protección de Datos Personales; Décimo Primero de los Lineamientos Técnicos Generales para la publicación, homologación y estandarización de la información de las obligaciones establecidas en el Título Quinto y en la fracción IV del artículo 31 de la Ley General de Transparencia y Acceso a la Información Pública, publicado en el Diario Oficial de la Federación el veintiocho de diciembre de dos mil veinte; Décimo Segundo de los Lineamientos Generales para la publicación de la información establecida en la Ley número 875 de Transparencia y Acceso a la Información Pública para el Estado de Veracruz de Ignacio de </w:t>
      </w:r>
      <w:r w:rsidRPr="0006716A">
        <w:rPr>
          <w:rFonts w:ascii="Source Sans Pro" w:hAnsi="Source Sans Pro" w:cs="Arial"/>
        </w:rPr>
        <w:lastRenderedPageBreak/>
        <w:t xml:space="preserve">la Llave, aprobados mediante el Acuerdo ODG/SE-17/26/03/2021, publicados en la Gaceta Oficial del Estado el treinta y uno de marzo de dos mil veintiuno; </w:t>
      </w:r>
      <w:r>
        <w:rPr>
          <w:rFonts w:ascii="Source Sans Pro" w:hAnsi="Source Sans Pro" w:cs="Arial"/>
        </w:rPr>
        <w:t xml:space="preserve">20, 21 y 22 </w:t>
      </w:r>
      <w:r w:rsidRPr="0006716A">
        <w:rPr>
          <w:rFonts w:ascii="Source Sans Pro" w:hAnsi="Source Sans Pro" w:cs="Arial"/>
        </w:rPr>
        <w:t>de los Lineamientos que establecen el procedimiento de verificación y seguimiento del cumplimiento de las obligaciones de transparencia que deben publicar los Sujetos Obligados del Estado de Veracruz de Ignacio de la Llave en los Portales de Internet y en la Plataforma Nacional de Transparencia, aprobados mediante el Acuerdo ODG/SE-41/26/06/2020, publicados en la Gaceta Oficial del Estado el quince de julio de dos mil veinte.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9B3B1A" w:rsidRPr="00650632" w:rsidRDefault="009B3B1A" w:rsidP="009B3B1A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2.</w:t>
      </w:r>
      <w:r w:rsidRPr="00650632">
        <w:rPr>
          <w:rFonts w:ascii="Source Sans Pro" w:hAnsi="Source Sans Pro" w:cs="Arial"/>
        </w:rPr>
        <w:t xml:space="preserve"> Que el Índice Global de Cumplimiento en Portales de Transparencia (IGCPT) puede asumir valores de 0 (cero) a 100 (cien) puntos; en dicha escala, el valor mínimo representa un </w:t>
      </w:r>
      <w:r w:rsidRPr="00650632">
        <w:rPr>
          <w:rFonts w:ascii="Source Sans Pro" w:hAnsi="Source Sans Pro" w:cs="Arial"/>
          <w:b/>
        </w:rPr>
        <w:t>incumplimiento total</w:t>
      </w:r>
      <w:r w:rsidRPr="00650632">
        <w:rPr>
          <w:rFonts w:ascii="Source Sans Pro" w:hAnsi="Source Sans Pro" w:cs="Arial"/>
        </w:rPr>
        <w:t xml:space="preserve"> de las obligaciones de transparencia correspondientes; valores superiores a 0 (cero) puntos y de hasta 59.99 (cincuenta y nueve punto noventa y nueve) puntos, representa un grado de </w:t>
      </w:r>
      <w:r w:rsidRPr="00650632">
        <w:rPr>
          <w:rFonts w:ascii="Source Sans Pro" w:hAnsi="Source Sans Pro" w:cs="Arial"/>
          <w:b/>
        </w:rPr>
        <w:t>incumplimiento parcial</w:t>
      </w:r>
      <w:r w:rsidRPr="00650632">
        <w:rPr>
          <w:rFonts w:ascii="Source Sans Pro" w:hAnsi="Source Sans Pro" w:cs="Arial"/>
        </w:rPr>
        <w:t xml:space="preserve"> de las obligaciones; valores iguales o superiores a 60 (sesenta) puntos y menores a 80 (ochenta puntos) representan un </w:t>
      </w:r>
      <w:r w:rsidRPr="00650632">
        <w:rPr>
          <w:rFonts w:ascii="Source Sans Pro" w:hAnsi="Source Sans Pro" w:cs="Arial"/>
          <w:b/>
        </w:rPr>
        <w:t>cumplimiento parcial bajo</w:t>
      </w:r>
      <w:r w:rsidRPr="00650632">
        <w:rPr>
          <w:rFonts w:ascii="Source Sans Pro" w:hAnsi="Source Sans Pro" w:cs="Arial"/>
        </w:rPr>
        <w:t xml:space="preserve">; valores iguales o superiores 80 (ochenta) puntos y menores a 100 (cien) puntos representan un </w:t>
      </w:r>
      <w:r w:rsidRPr="00650632">
        <w:rPr>
          <w:rFonts w:ascii="Source Sans Pro" w:hAnsi="Source Sans Pro" w:cs="Arial"/>
          <w:b/>
        </w:rPr>
        <w:t>cumplimiento parcial medio</w:t>
      </w:r>
      <w:r w:rsidRPr="00650632">
        <w:rPr>
          <w:rFonts w:ascii="Source Sans Pro" w:hAnsi="Source Sans Pro" w:cs="Arial"/>
        </w:rPr>
        <w:t xml:space="preserve"> de las obligaciones mínimas; en tanto que, el puntaje más alto representa el </w:t>
      </w:r>
      <w:r w:rsidRPr="00650632">
        <w:rPr>
          <w:rFonts w:ascii="Source Sans Pro" w:hAnsi="Source Sans Pro" w:cs="Arial"/>
          <w:b/>
        </w:rPr>
        <w:t>cumplimiento total</w:t>
      </w:r>
      <w:r w:rsidRPr="00650632">
        <w:rPr>
          <w:rFonts w:ascii="Source Sans Pro" w:hAnsi="Source Sans Pro" w:cs="Arial"/>
        </w:rPr>
        <w:t xml:space="preserve"> de las obligaciones previstas por la </w:t>
      </w:r>
      <w:r w:rsidRPr="00650632">
        <w:rPr>
          <w:rFonts w:ascii="Source Sans Pro" w:hAnsi="Source Sans Pro" w:cs="Arial"/>
          <w:color w:val="000000"/>
        </w:rPr>
        <w:t>Ley de Transparencia y Acceso a la Información Pública para el Estado de Veracruz de Ignacio de la Llave con relación a la Ley General de Transparencia y Acceso a la Información Pública; como se ejemplifica en la siguiente gráfica:</w:t>
      </w:r>
    </w:p>
    <w:p w:rsidR="009B3B1A" w:rsidRPr="00650632" w:rsidRDefault="009B3B1A" w:rsidP="009B3B1A">
      <w:pPr>
        <w:rPr>
          <w:rFonts w:ascii="Source Sans Pro" w:hAnsi="Source Sans Pro" w:cs="Aria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993"/>
        <w:gridCol w:w="1084"/>
        <w:gridCol w:w="1134"/>
      </w:tblGrid>
      <w:tr w:rsidR="009B3B1A" w:rsidRPr="001B17CB" w:rsidTr="00D2064C">
        <w:trPr>
          <w:jc w:val="center"/>
        </w:trPr>
        <w:tc>
          <w:tcPr>
            <w:tcW w:w="2993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IGCPT</w:t>
            </w:r>
          </w:p>
        </w:tc>
        <w:tc>
          <w:tcPr>
            <w:tcW w:w="108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DE</w:t>
            </w:r>
          </w:p>
        </w:tc>
        <w:tc>
          <w:tcPr>
            <w:tcW w:w="113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HASTA</w:t>
            </w:r>
          </w:p>
        </w:tc>
      </w:tr>
      <w:tr w:rsidR="009B3B1A" w:rsidRPr="001B17CB" w:rsidTr="00D2064C">
        <w:trPr>
          <w:jc w:val="center"/>
        </w:trPr>
        <w:tc>
          <w:tcPr>
            <w:tcW w:w="2993" w:type="dxa"/>
          </w:tcPr>
          <w:p w:rsidR="009B3B1A" w:rsidRPr="001B17CB" w:rsidRDefault="009B3B1A" w:rsidP="00D2064C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Incumplimiento total</w:t>
            </w:r>
          </w:p>
        </w:tc>
        <w:tc>
          <w:tcPr>
            <w:tcW w:w="108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0</w:t>
            </w:r>
            <w:r w:rsidR="000E4C3F">
              <w:rPr>
                <w:rFonts w:ascii="Source Sans Pro" w:hAnsi="Source Sans Pro" w:cs="Arial"/>
                <w:b/>
                <w:sz w:val="20"/>
                <w:szCs w:val="20"/>
              </w:rPr>
              <w:t>.99</w:t>
            </w:r>
          </w:p>
        </w:tc>
      </w:tr>
      <w:tr w:rsidR="009B3B1A" w:rsidRPr="001B17CB" w:rsidTr="00D2064C">
        <w:trPr>
          <w:jc w:val="center"/>
        </w:trPr>
        <w:tc>
          <w:tcPr>
            <w:tcW w:w="2993" w:type="dxa"/>
          </w:tcPr>
          <w:p w:rsidR="009B3B1A" w:rsidRPr="001B17CB" w:rsidRDefault="009B3B1A" w:rsidP="00D2064C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Incumplimiento parcial</w:t>
            </w:r>
          </w:p>
        </w:tc>
        <w:tc>
          <w:tcPr>
            <w:tcW w:w="108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59.99</w:t>
            </w:r>
          </w:p>
        </w:tc>
      </w:tr>
      <w:tr w:rsidR="009B3B1A" w:rsidRPr="001B17CB" w:rsidTr="00D2064C">
        <w:trPr>
          <w:jc w:val="center"/>
        </w:trPr>
        <w:tc>
          <w:tcPr>
            <w:tcW w:w="2993" w:type="dxa"/>
          </w:tcPr>
          <w:p w:rsidR="009B3B1A" w:rsidRPr="001B17CB" w:rsidRDefault="009B3B1A" w:rsidP="00D2064C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Cumplimiento parcial bajo</w:t>
            </w:r>
          </w:p>
        </w:tc>
        <w:tc>
          <w:tcPr>
            <w:tcW w:w="108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60</w:t>
            </w:r>
          </w:p>
        </w:tc>
        <w:tc>
          <w:tcPr>
            <w:tcW w:w="113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79.99</w:t>
            </w:r>
          </w:p>
        </w:tc>
      </w:tr>
      <w:tr w:rsidR="009B3B1A" w:rsidRPr="001B17CB" w:rsidTr="00D2064C">
        <w:trPr>
          <w:jc w:val="center"/>
        </w:trPr>
        <w:tc>
          <w:tcPr>
            <w:tcW w:w="2993" w:type="dxa"/>
          </w:tcPr>
          <w:p w:rsidR="009B3B1A" w:rsidRPr="001B17CB" w:rsidRDefault="009B3B1A" w:rsidP="00D2064C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Cumplimiento parcial medio</w:t>
            </w:r>
          </w:p>
        </w:tc>
        <w:tc>
          <w:tcPr>
            <w:tcW w:w="108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80</w:t>
            </w:r>
          </w:p>
        </w:tc>
        <w:tc>
          <w:tcPr>
            <w:tcW w:w="113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99.99</w:t>
            </w:r>
          </w:p>
        </w:tc>
      </w:tr>
      <w:tr w:rsidR="009B3B1A" w:rsidRPr="001B17CB" w:rsidTr="00D2064C">
        <w:trPr>
          <w:jc w:val="center"/>
        </w:trPr>
        <w:tc>
          <w:tcPr>
            <w:tcW w:w="2993" w:type="dxa"/>
          </w:tcPr>
          <w:p w:rsidR="009B3B1A" w:rsidRPr="001B17CB" w:rsidRDefault="009B3B1A" w:rsidP="00D2064C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Cumplimiento total</w:t>
            </w:r>
          </w:p>
        </w:tc>
        <w:tc>
          <w:tcPr>
            <w:tcW w:w="108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100</w:t>
            </w:r>
          </w:p>
        </w:tc>
        <w:tc>
          <w:tcPr>
            <w:tcW w:w="1134" w:type="dxa"/>
          </w:tcPr>
          <w:p w:rsidR="009B3B1A" w:rsidRPr="001B17CB" w:rsidRDefault="009B3B1A" w:rsidP="00D2064C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100</w:t>
            </w:r>
          </w:p>
        </w:tc>
      </w:tr>
    </w:tbl>
    <w:p w:rsidR="009B3B1A" w:rsidRPr="00650632" w:rsidRDefault="009B3B1A" w:rsidP="000A6A84">
      <w:pPr>
        <w:rPr>
          <w:rFonts w:ascii="Source Sans Pro" w:hAnsi="Source Sans Pro" w:cs="Arial"/>
        </w:rPr>
      </w:pPr>
    </w:p>
    <w:p w:rsidR="009E1EFD" w:rsidRPr="00650632" w:rsidRDefault="009B3B1A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3.</w:t>
      </w:r>
      <w:r w:rsidRPr="00650632">
        <w:rPr>
          <w:rFonts w:ascii="Source Sans Pro" w:hAnsi="Source Sans Pro" w:cs="Arial"/>
        </w:rPr>
        <w:t xml:space="preserve"> Bajo esta óptica y d</w:t>
      </w:r>
      <w:r w:rsidR="003666BA" w:rsidRPr="00650632">
        <w:rPr>
          <w:rFonts w:ascii="Source Sans Pro" w:hAnsi="Source Sans Pro" w:cs="Arial"/>
        </w:rPr>
        <w:t xml:space="preserve">erivado de que subsiste </w:t>
      </w:r>
      <w:r w:rsidR="003666BA" w:rsidRPr="00B52883">
        <w:rPr>
          <w:rFonts w:ascii="Source Sans Pro" w:hAnsi="Source Sans Pro" w:cs="Arial"/>
        </w:rPr>
        <w:t xml:space="preserve">el </w:t>
      </w:r>
      <w:r w:rsidR="008021C2" w:rsidRPr="00B52883">
        <w:rPr>
          <w:rFonts w:ascii="Source Sans Pro" w:hAnsi="Source Sans Pro" w:cs="Arial"/>
        </w:rPr>
        <w:t>in</w:t>
      </w:r>
      <w:r w:rsidR="00AE6649" w:rsidRPr="00B52883">
        <w:rPr>
          <w:rFonts w:ascii="Source Sans Pro" w:hAnsi="Source Sans Pro" w:cs="Arial"/>
        </w:rPr>
        <w:t>cumplimiento</w:t>
      </w:r>
      <w:r w:rsidR="00786640">
        <w:rPr>
          <w:rFonts w:ascii="Source Sans Pro" w:hAnsi="Source Sans Pro" w:cs="Arial"/>
        </w:rPr>
        <w:t xml:space="preserve"> </w:t>
      </w:r>
      <w:r w:rsidR="002208FA">
        <w:rPr>
          <w:rFonts w:ascii="Source Sans Pro" w:hAnsi="Source Sans Pro" w:cs="Arial"/>
        </w:rPr>
        <w:t>total</w:t>
      </w:r>
      <w:r w:rsidR="008021C2" w:rsidRPr="00650632">
        <w:rPr>
          <w:rFonts w:ascii="Source Sans Pro" w:hAnsi="Source Sans Pro" w:cs="Arial"/>
        </w:rPr>
        <w:t xml:space="preserve"> </w:t>
      </w:r>
      <w:r w:rsidR="009E1EFD" w:rsidRPr="00650632">
        <w:rPr>
          <w:rFonts w:ascii="Source Sans Pro" w:hAnsi="Source Sans Pro" w:cs="Arial"/>
        </w:rPr>
        <w:t xml:space="preserve">de la publicación de las obligaciones de transparencia del </w:t>
      </w:r>
      <w:r w:rsidR="00330259" w:rsidRPr="00650632">
        <w:rPr>
          <w:rFonts w:ascii="Source Sans Pro" w:hAnsi="Source Sans Pro" w:cs="Arial"/>
        </w:rPr>
        <w:t>Sujeto Obligado</w:t>
      </w:r>
      <w:r w:rsidR="009E1EFD" w:rsidRPr="00650632">
        <w:rPr>
          <w:rFonts w:ascii="Source Sans Pro" w:hAnsi="Source Sans Pro" w:cs="Arial"/>
        </w:rPr>
        <w:t xml:space="preserve"> del </w:t>
      </w:r>
      <w:r w:rsidR="0068507D" w:rsidRPr="00DC1D50">
        <w:rPr>
          <w:rFonts w:ascii="Source Sans Pro" w:hAnsi="Source Sans Pro" w:cs="Arial"/>
          <w:b/>
        </w:rPr>
        <w:t>cuarto trimestre de dos mil veinti</w:t>
      </w:r>
      <w:r w:rsidR="0068507D">
        <w:rPr>
          <w:rFonts w:ascii="Source Sans Pro" w:hAnsi="Source Sans Pro" w:cs="Arial"/>
          <w:b/>
        </w:rPr>
        <w:t>uno</w:t>
      </w:r>
      <w:r w:rsidR="00834041" w:rsidRPr="006D1F96">
        <w:rPr>
          <w:rFonts w:ascii="Source Sans Pro" w:hAnsi="Source Sans Pro" w:cs="Arial"/>
        </w:rPr>
        <w:t xml:space="preserve"> </w:t>
      </w:r>
      <w:r w:rsidR="00E025B1" w:rsidRPr="006D1F96">
        <w:rPr>
          <w:rFonts w:ascii="Source Sans Pro" w:hAnsi="Source Sans Pro" w:cs="Arial"/>
        </w:rPr>
        <w:t xml:space="preserve">en el Portal de Internet y </w:t>
      </w:r>
      <w:r w:rsidR="0085432C" w:rsidRPr="006D1F96">
        <w:rPr>
          <w:rFonts w:ascii="Source Sans Pro" w:hAnsi="Source Sans Pro" w:cs="Arial"/>
        </w:rPr>
        <w:t>en la Plataforma Nacional</w:t>
      </w:r>
      <w:r w:rsidR="0085432C" w:rsidRPr="00C95819">
        <w:rPr>
          <w:rFonts w:ascii="Source Sans Pro" w:hAnsi="Source Sans Pro" w:cs="Arial"/>
        </w:rPr>
        <w:t xml:space="preserve"> de Transparencia</w:t>
      </w:r>
      <w:r w:rsidR="009E1EFD" w:rsidRPr="00650632">
        <w:rPr>
          <w:rFonts w:ascii="Source Sans Pro" w:hAnsi="Source Sans Pro" w:cs="Arial"/>
        </w:rPr>
        <w:t>, como se acredita con las capturas de pantallas de una muestra ale</w:t>
      </w:r>
      <w:r w:rsidR="001F30A3" w:rsidRPr="00650632">
        <w:rPr>
          <w:rFonts w:ascii="Source Sans Pro" w:hAnsi="Source Sans Pro" w:cs="Arial"/>
        </w:rPr>
        <w:t>atoria que se realiza</w:t>
      </w:r>
      <w:r w:rsidR="009E1EFD" w:rsidRPr="00650632">
        <w:rPr>
          <w:rFonts w:ascii="Source Sans Pro" w:hAnsi="Source Sans Pro" w:cs="Arial"/>
        </w:rPr>
        <w:t>.</w:t>
      </w:r>
    </w:p>
    <w:p w:rsidR="004E39FF" w:rsidRDefault="004E39FF" w:rsidP="0085432C">
      <w:pPr>
        <w:jc w:val="center"/>
        <w:rPr>
          <w:rFonts w:ascii="Source Sans Pro" w:hAnsi="Source Sans Pro" w:cs="Arial"/>
          <w:b/>
        </w:rPr>
      </w:pPr>
    </w:p>
    <w:p w:rsidR="00E025B1" w:rsidRPr="00650632" w:rsidRDefault="00E025B1" w:rsidP="0085432C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PORTAL DE INTERNET</w:t>
      </w:r>
    </w:p>
    <w:p w:rsidR="00E025B1" w:rsidRPr="00650632" w:rsidRDefault="00E025B1" w:rsidP="00E025B1">
      <w:pPr>
        <w:rPr>
          <w:rFonts w:ascii="Source Sans Pro" w:hAnsi="Source Sans Pro" w:cs="Arial"/>
        </w:rPr>
      </w:pPr>
    </w:p>
    <w:p w:rsidR="009B3B1A" w:rsidRPr="00650632" w:rsidRDefault="006E4172" w:rsidP="00543545">
      <w:pPr>
        <w:jc w:val="center"/>
        <w:rPr>
          <w:rFonts w:ascii="Source Sans Pro" w:hAnsi="Source Sans Pro" w:cs="Arial"/>
        </w:rPr>
      </w:pPr>
      <w:r>
        <w:rPr>
          <w:noProof/>
          <w:lang w:eastAsia="es-MX"/>
        </w:rPr>
        <w:drawing>
          <wp:inline distT="0" distB="0" distL="0" distR="0" wp14:anchorId="7235B992" wp14:editId="5F4A6E42">
            <wp:extent cx="5337743" cy="20669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8371" t="39202" b="11795"/>
                    <a:stretch/>
                  </pic:blipFill>
                  <pic:spPr bwMode="auto">
                    <a:xfrm>
                      <a:off x="0" y="0"/>
                      <a:ext cx="5343932" cy="2069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B1A" w:rsidRPr="00650632" w:rsidRDefault="009B3B1A" w:rsidP="00E025B1">
      <w:pPr>
        <w:rPr>
          <w:rFonts w:ascii="Source Sans Pro" w:hAnsi="Source Sans Pro" w:cs="Arial"/>
        </w:rPr>
      </w:pPr>
    </w:p>
    <w:p w:rsidR="0085432C" w:rsidRPr="00650632" w:rsidRDefault="0085432C" w:rsidP="0085432C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PLATAFORMA NACIONAL DE TRANSPARENCIA.</w:t>
      </w:r>
    </w:p>
    <w:p w:rsidR="00353546" w:rsidRPr="00650632" w:rsidRDefault="00353546" w:rsidP="0085432C">
      <w:pPr>
        <w:jc w:val="center"/>
        <w:rPr>
          <w:rFonts w:ascii="Source Sans Pro" w:hAnsi="Source Sans Pro" w:cs="Arial"/>
          <w:b/>
        </w:rPr>
      </w:pPr>
    </w:p>
    <w:p w:rsidR="00232F4D" w:rsidRDefault="00353546" w:rsidP="000A6A84">
      <w:pPr>
        <w:rPr>
          <w:rFonts w:ascii="Source Sans Pro" w:hAnsi="Source Sans Pro" w:cs="Arial"/>
          <w:b/>
        </w:rPr>
      </w:pPr>
      <w:r w:rsidRPr="00590256">
        <w:rPr>
          <w:rFonts w:ascii="Source Sans Pro" w:hAnsi="Source Sans Pro" w:cs="Arial"/>
          <w:b/>
        </w:rPr>
        <w:t>Artículo 15</w:t>
      </w:r>
      <w:r w:rsidR="0085432C" w:rsidRPr="00590256">
        <w:rPr>
          <w:rFonts w:ascii="Source Sans Pro" w:hAnsi="Source Sans Pro" w:cs="Arial"/>
          <w:b/>
        </w:rPr>
        <w:t xml:space="preserve"> Ley de Transparencia Local (Obligaciones</w:t>
      </w:r>
      <w:r w:rsidR="0085432C" w:rsidRPr="00650632">
        <w:rPr>
          <w:rFonts w:ascii="Source Sans Pro" w:hAnsi="Source Sans Pro" w:cs="Arial"/>
          <w:b/>
        </w:rPr>
        <w:t xml:space="preserve"> </w:t>
      </w:r>
      <w:r w:rsidRPr="00650632">
        <w:rPr>
          <w:rFonts w:ascii="Source Sans Pro" w:hAnsi="Source Sans Pro" w:cs="Arial"/>
          <w:b/>
        </w:rPr>
        <w:t>Comunes</w:t>
      </w:r>
      <w:r w:rsidR="0085432C" w:rsidRPr="00650632">
        <w:rPr>
          <w:rFonts w:ascii="Source Sans Pro" w:hAnsi="Source Sans Pro" w:cs="Arial"/>
          <w:b/>
        </w:rPr>
        <w:t>).</w:t>
      </w:r>
    </w:p>
    <w:p w:rsidR="004E39FF" w:rsidRPr="00650632" w:rsidRDefault="004E39FF" w:rsidP="000A6A84">
      <w:pPr>
        <w:rPr>
          <w:rFonts w:ascii="Source Sans Pro" w:hAnsi="Source Sans Pro" w:cs="Arial"/>
          <w:b/>
        </w:rPr>
      </w:pPr>
    </w:p>
    <w:p w:rsidR="00232F4D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lastRenderedPageBreak/>
        <w:drawing>
          <wp:inline distT="0" distB="0" distL="0" distR="0" wp14:anchorId="7EF730AB" wp14:editId="18A313AD">
            <wp:extent cx="4389438" cy="225742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2104" t="44359" r="8201" b="9217"/>
                    <a:stretch/>
                  </pic:blipFill>
                  <pic:spPr bwMode="auto">
                    <a:xfrm>
                      <a:off x="0" y="0"/>
                      <a:ext cx="4395988" cy="2260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AD7D72">
      <w:pPr>
        <w:jc w:val="center"/>
        <w:rPr>
          <w:rFonts w:ascii="Source Sans Pro" w:hAnsi="Source Sans Pro" w:cs="Arial"/>
        </w:rPr>
      </w:pPr>
    </w:p>
    <w:p w:rsidR="006E4172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drawing>
          <wp:inline distT="0" distB="0" distL="0" distR="0" wp14:anchorId="0AD5DFFB" wp14:editId="55B42520">
            <wp:extent cx="4315952" cy="2333625"/>
            <wp:effectExtent l="0" t="0" r="889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2445" t="43845" r="8370" b="8185"/>
                    <a:stretch/>
                  </pic:blipFill>
                  <pic:spPr bwMode="auto">
                    <a:xfrm>
                      <a:off x="0" y="0"/>
                      <a:ext cx="4325009" cy="2338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72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drawing>
          <wp:inline distT="0" distB="0" distL="0" distR="0" wp14:anchorId="68383139" wp14:editId="143F8670">
            <wp:extent cx="4746214" cy="258127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2783" t="43845" r="8201" b="8185"/>
                    <a:stretch/>
                  </pic:blipFill>
                  <pic:spPr bwMode="auto">
                    <a:xfrm>
                      <a:off x="0" y="0"/>
                      <a:ext cx="4758157" cy="2587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AD7D72">
      <w:pPr>
        <w:jc w:val="center"/>
        <w:rPr>
          <w:rFonts w:ascii="Source Sans Pro" w:hAnsi="Source Sans Pro" w:cs="Arial"/>
        </w:rPr>
      </w:pPr>
    </w:p>
    <w:p w:rsidR="006E4172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drawing>
          <wp:inline distT="0" distB="0" distL="0" distR="0" wp14:anchorId="4246130C" wp14:editId="6EE67FA8">
            <wp:extent cx="4577064" cy="21145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2613" t="52613" r="8371" b="6637"/>
                    <a:stretch/>
                  </pic:blipFill>
                  <pic:spPr bwMode="auto">
                    <a:xfrm>
                      <a:off x="0" y="0"/>
                      <a:ext cx="4592458" cy="212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AD7D72">
      <w:pPr>
        <w:jc w:val="center"/>
        <w:rPr>
          <w:rFonts w:ascii="Source Sans Pro" w:hAnsi="Source Sans Pro" w:cs="Arial"/>
        </w:rPr>
      </w:pPr>
    </w:p>
    <w:p w:rsidR="006E4172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lastRenderedPageBreak/>
        <w:drawing>
          <wp:inline distT="0" distB="0" distL="0" distR="0" wp14:anchorId="5789FA2F" wp14:editId="254E6318">
            <wp:extent cx="4464818" cy="23622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2445" t="44359" r="8370" b="8701"/>
                    <a:stretch/>
                  </pic:blipFill>
                  <pic:spPr bwMode="auto">
                    <a:xfrm>
                      <a:off x="0" y="0"/>
                      <a:ext cx="4473299" cy="2366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AD7D72">
      <w:pPr>
        <w:jc w:val="center"/>
        <w:rPr>
          <w:rFonts w:ascii="Source Sans Pro" w:hAnsi="Source Sans Pro" w:cs="Arial"/>
        </w:rPr>
      </w:pPr>
    </w:p>
    <w:p w:rsidR="006E4172" w:rsidRDefault="006E4172" w:rsidP="006E4172">
      <w:pPr>
        <w:rPr>
          <w:rFonts w:ascii="Source Sans Pro" w:hAnsi="Source Sans Pro" w:cs="Arial"/>
        </w:rPr>
      </w:pPr>
    </w:p>
    <w:p w:rsidR="009107A0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drawing>
          <wp:inline distT="0" distB="0" distL="0" distR="0" wp14:anchorId="5736E71F" wp14:editId="262F4DA1">
            <wp:extent cx="4628000" cy="2462853"/>
            <wp:effectExtent l="0" t="0" r="127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2444" t="42297" r="8540" b="10763"/>
                    <a:stretch/>
                  </pic:blipFill>
                  <pic:spPr bwMode="auto">
                    <a:xfrm>
                      <a:off x="0" y="0"/>
                      <a:ext cx="4642499" cy="2470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AD7D72">
      <w:pPr>
        <w:jc w:val="center"/>
        <w:rPr>
          <w:rFonts w:ascii="Source Sans Pro" w:hAnsi="Source Sans Pro" w:cs="Arial"/>
        </w:rPr>
      </w:pPr>
    </w:p>
    <w:p w:rsidR="006E4172" w:rsidRDefault="006E4172" w:rsidP="00AD7D72">
      <w:pPr>
        <w:jc w:val="center"/>
        <w:rPr>
          <w:rFonts w:ascii="Source Sans Pro" w:hAnsi="Source Sans Pro" w:cs="Arial"/>
        </w:rPr>
      </w:pPr>
      <w:r w:rsidRPr="006E4172">
        <w:rPr>
          <w:noProof/>
          <w:lang w:eastAsia="es-MX"/>
        </w:rPr>
        <w:drawing>
          <wp:inline distT="0" distB="0" distL="0" distR="0" wp14:anchorId="2183D7A8" wp14:editId="5CF6F39C">
            <wp:extent cx="4626610" cy="2585458"/>
            <wp:effectExtent l="0" t="0" r="2540" b="571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2783" t="43329" r="8371" b="7669"/>
                    <a:stretch/>
                  </pic:blipFill>
                  <pic:spPr bwMode="auto">
                    <a:xfrm>
                      <a:off x="0" y="0"/>
                      <a:ext cx="4638718" cy="259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B1A" w:rsidRPr="00650632" w:rsidRDefault="009B3B1A" w:rsidP="000A6A84">
      <w:pPr>
        <w:rPr>
          <w:rFonts w:ascii="Source Sans Pro" w:hAnsi="Source Sans Pro" w:cs="Arial"/>
        </w:rPr>
      </w:pPr>
    </w:p>
    <w:p w:rsidR="00D17B33" w:rsidRDefault="00D17B33" w:rsidP="00D17B33">
      <w:pPr>
        <w:rPr>
          <w:rFonts w:ascii="Source Sans Pro" w:hAnsi="Source Sans Pro" w:cs="Arial"/>
          <w:b/>
        </w:rPr>
      </w:pPr>
      <w:r w:rsidRPr="00590256">
        <w:rPr>
          <w:rFonts w:ascii="Source Sans Pro" w:hAnsi="Source Sans Pro" w:cs="Arial"/>
          <w:b/>
        </w:rPr>
        <w:t>Artículo 16 Ley de Transparencia Local (Obligaciones</w:t>
      </w:r>
      <w:r w:rsidRPr="00650632">
        <w:rPr>
          <w:rFonts w:ascii="Source Sans Pro" w:hAnsi="Source Sans Pro" w:cs="Arial"/>
          <w:b/>
        </w:rPr>
        <w:t xml:space="preserve"> Específicas).</w:t>
      </w:r>
    </w:p>
    <w:p w:rsidR="004E39FF" w:rsidRPr="00650632" w:rsidRDefault="004E39FF" w:rsidP="00D17B33">
      <w:pPr>
        <w:rPr>
          <w:rFonts w:ascii="Source Sans Pro" w:hAnsi="Source Sans Pro" w:cs="Arial"/>
          <w:b/>
        </w:rPr>
      </w:pPr>
    </w:p>
    <w:p w:rsidR="00D17B33" w:rsidRDefault="00016057" w:rsidP="00D14440">
      <w:pPr>
        <w:jc w:val="center"/>
        <w:rPr>
          <w:rFonts w:ascii="Source Sans Pro" w:hAnsi="Source Sans Pro" w:cs="Arial"/>
        </w:rPr>
      </w:pPr>
      <w:r w:rsidRPr="00016057">
        <w:rPr>
          <w:noProof/>
          <w:lang w:eastAsia="es-MX"/>
        </w:rPr>
        <w:lastRenderedPageBreak/>
        <w:drawing>
          <wp:inline distT="0" distB="0" distL="0" distR="0" wp14:anchorId="0ECB3F3F" wp14:editId="41411808">
            <wp:extent cx="4914900" cy="197167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1934" t="60867" r="8880" b="3542"/>
                    <a:stretch/>
                  </pic:blipFill>
                  <pic:spPr bwMode="auto">
                    <a:xfrm>
                      <a:off x="0" y="0"/>
                      <a:ext cx="4926841" cy="197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7A0" w:rsidRDefault="00016057" w:rsidP="00D14440">
      <w:pPr>
        <w:jc w:val="center"/>
        <w:rPr>
          <w:rFonts w:ascii="Source Sans Pro" w:hAnsi="Source Sans Pro" w:cs="Arial"/>
        </w:rPr>
      </w:pPr>
      <w:r w:rsidRPr="00016057">
        <w:rPr>
          <w:noProof/>
          <w:lang w:eastAsia="es-MX"/>
        </w:rPr>
        <w:drawing>
          <wp:inline distT="0" distB="0" distL="0" distR="0" wp14:anchorId="5A5D858F" wp14:editId="3686BDD5">
            <wp:extent cx="5086350" cy="2070026"/>
            <wp:effectExtent l="0" t="0" r="0" b="698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2445" t="51582" r="8370" b="12311"/>
                    <a:stretch/>
                  </pic:blipFill>
                  <pic:spPr bwMode="auto">
                    <a:xfrm>
                      <a:off x="0" y="0"/>
                      <a:ext cx="5103410" cy="207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D14440">
      <w:pPr>
        <w:jc w:val="center"/>
        <w:rPr>
          <w:rFonts w:ascii="Source Sans Pro" w:hAnsi="Source Sans Pro" w:cs="Arial"/>
        </w:rPr>
      </w:pPr>
    </w:p>
    <w:p w:rsidR="00016057" w:rsidRDefault="00016057" w:rsidP="00D14440">
      <w:pPr>
        <w:jc w:val="center"/>
        <w:rPr>
          <w:rFonts w:ascii="Source Sans Pro" w:hAnsi="Source Sans Pro" w:cs="Arial"/>
        </w:rPr>
      </w:pPr>
      <w:r w:rsidRPr="00016057">
        <w:rPr>
          <w:noProof/>
          <w:lang w:eastAsia="es-MX"/>
        </w:rPr>
        <w:drawing>
          <wp:inline distT="0" distB="0" distL="0" distR="0" wp14:anchorId="4A1F1E29" wp14:editId="4548E37A">
            <wp:extent cx="5149453" cy="19050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2444" t="49003" r="8201" b="17985"/>
                    <a:stretch/>
                  </pic:blipFill>
                  <pic:spPr bwMode="auto">
                    <a:xfrm>
                      <a:off x="0" y="0"/>
                      <a:ext cx="5160298" cy="1909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9FF" w:rsidRDefault="004E39FF" w:rsidP="00D14440">
      <w:pPr>
        <w:jc w:val="center"/>
        <w:rPr>
          <w:rFonts w:ascii="Source Sans Pro" w:hAnsi="Source Sans Pro" w:cs="Arial"/>
        </w:rPr>
      </w:pPr>
    </w:p>
    <w:p w:rsidR="00016057" w:rsidRDefault="00016057" w:rsidP="00D14440">
      <w:pPr>
        <w:jc w:val="center"/>
        <w:rPr>
          <w:rFonts w:ascii="Source Sans Pro" w:hAnsi="Source Sans Pro" w:cs="Arial"/>
        </w:rPr>
      </w:pPr>
      <w:r w:rsidRPr="00016057">
        <w:rPr>
          <w:noProof/>
          <w:lang w:eastAsia="es-MX"/>
        </w:rPr>
        <w:drawing>
          <wp:inline distT="0" distB="0" distL="0" distR="0" wp14:anchorId="3FE2E5DD" wp14:editId="70A6E2D8">
            <wp:extent cx="4997852" cy="229552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2445" t="52098" r="8370" b="7153"/>
                    <a:stretch/>
                  </pic:blipFill>
                  <pic:spPr bwMode="auto">
                    <a:xfrm>
                      <a:off x="0" y="0"/>
                      <a:ext cx="5007988" cy="230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B33" w:rsidRPr="00650632" w:rsidRDefault="00D17B33" w:rsidP="000A6A84">
      <w:pPr>
        <w:rPr>
          <w:rFonts w:ascii="Source Sans Pro" w:hAnsi="Source Sans Pro" w:cs="Arial"/>
        </w:rPr>
      </w:pPr>
    </w:p>
    <w:p w:rsidR="001F30A3" w:rsidRPr="00650632" w:rsidRDefault="00A82BF0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D</w:t>
      </w:r>
      <w:r w:rsidR="00EF3E8F" w:rsidRPr="00650632">
        <w:rPr>
          <w:rFonts w:ascii="Source Sans Pro" w:hAnsi="Source Sans Pro" w:cs="Arial"/>
        </w:rPr>
        <w:t>e lo anterior</w:t>
      </w:r>
      <w:r w:rsidR="008C1F3C" w:rsidRPr="00650632">
        <w:rPr>
          <w:rFonts w:ascii="Source Sans Pro" w:hAnsi="Source Sans Pro" w:cs="Arial"/>
        </w:rPr>
        <w:t xml:space="preserve">, </w:t>
      </w:r>
      <w:r w:rsidR="00455C75" w:rsidRPr="00650632">
        <w:rPr>
          <w:rFonts w:ascii="Source Sans Pro" w:hAnsi="Source Sans Pro" w:cs="Arial"/>
        </w:rPr>
        <w:t xml:space="preserve">se </w:t>
      </w:r>
      <w:r w:rsidR="00001A6E" w:rsidRPr="00650632">
        <w:rPr>
          <w:rFonts w:ascii="Source Sans Pro" w:hAnsi="Source Sans Pro" w:cs="Arial"/>
        </w:rPr>
        <w:t>demuestra</w:t>
      </w:r>
      <w:r w:rsidR="00455C75" w:rsidRPr="00650632">
        <w:rPr>
          <w:rFonts w:ascii="Source Sans Pro" w:hAnsi="Source Sans Pro" w:cs="Arial"/>
        </w:rPr>
        <w:t xml:space="preserve"> que </w:t>
      </w:r>
      <w:r w:rsidR="00001A6E" w:rsidRPr="00650632">
        <w:rPr>
          <w:rFonts w:ascii="Source Sans Pro" w:hAnsi="Source Sans Pro" w:cs="Arial"/>
        </w:rPr>
        <w:t xml:space="preserve">las áreas del </w:t>
      </w:r>
      <w:r w:rsidR="00330259" w:rsidRPr="00650632">
        <w:rPr>
          <w:rFonts w:ascii="Source Sans Pro" w:hAnsi="Source Sans Pro" w:cs="Arial"/>
        </w:rPr>
        <w:t xml:space="preserve">Sujeto </w:t>
      </w:r>
      <w:r w:rsidR="00330259" w:rsidRPr="006D1F96">
        <w:rPr>
          <w:rFonts w:ascii="Source Sans Pro" w:hAnsi="Source Sans Pro" w:cs="Arial"/>
        </w:rPr>
        <w:t>Obligado</w:t>
      </w:r>
      <w:r w:rsidR="000F0EA8" w:rsidRPr="006D1F96">
        <w:rPr>
          <w:rFonts w:ascii="Source Sans Pro" w:hAnsi="Source Sans Pro" w:cs="Arial"/>
        </w:rPr>
        <w:t xml:space="preserve"> </w:t>
      </w:r>
      <w:r w:rsidR="00A315EC" w:rsidRPr="006D1F96">
        <w:rPr>
          <w:rFonts w:ascii="Source Sans Pro" w:hAnsi="Source Sans Pro" w:cs="Arial"/>
        </w:rPr>
        <w:t>incumplieron</w:t>
      </w:r>
      <w:r w:rsidR="00A315EC" w:rsidRPr="00650632">
        <w:rPr>
          <w:rFonts w:ascii="Source Sans Pro" w:hAnsi="Source Sans Pro" w:cs="Arial"/>
        </w:rPr>
        <w:t xml:space="preserve"> </w:t>
      </w:r>
      <w:r w:rsidR="004E39FF">
        <w:rPr>
          <w:rFonts w:ascii="Source Sans Pro" w:hAnsi="Source Sans Pro" w:cs="Arial"/>
        </w:rPr>
        <w:t xml:space="preserve">totalmente </w:t>
      </w:r>
      <w:r w:rsidR="00A315EC" w:rsidRPr="00650632">
        <w:rPr>
          <w:rFonts w:ascii="Source Sans Pro" w:hAnsi="Source Sans Pro" w:cs="Arial"/>
        </w:rPr>
        <w:t xml:space="preserve">con la </w:t>
      </w:r>
      <w:r w:rsidR="000F0EA8" w:rsidRPr="00650632">
        <w:rPr>
          <w:rFonts w:ascii="Source Sans Pro" w:hAnsi="Source Sans Pro" w:cs="Arial"/>
        </w:rPr>
        <w:t>publica</w:t>
      </w:r>
      <w:r w:rsidR="00A315EC" w:rsidRPr="00650632">
        <w:rPr>
          <w:rFonts w:ascii="Source Sans Pro" w:hAnsi="Source Sans Pro" w:cs="Arial"/>
        </w:rPr>
        <w:t xml:space="preserve">ción y </w:t>
      </w:r>
      <w:r w:rsidR="00001A6E" w:rsidRPr="00650632">
        <w:rPr>
          <w:rFonts w:ascii="Source Sans Pro" w:hAnsi="Source Sans Pro" w:cs="Arial"/>
        </w:rPr>
        <w:t>actualiza</w:t>
      </w:r>
      <w:r w:rsidR="00A315EC" w:rsidRPr="00650632">
        <w:rPr>
          <w:rFonts w:ascii="Source Sans Pro" w:hAnsi="Source Sans Pro" w:cs="Arial"/>
        </w:rPr>
        <w:t>ción de</w:t>
      </w:r>
      <w:r w:rsidR="00001A6E" w:rsidRPr="00650632">
        <w:rPr>
          <w:rFonts w:ascii="Source Sans Pro" w:hAnsi="Source Sans Pro" w:cs="Arial"/>
        </w:rPr>
        <w:t xml:space="preserve"> la información</w:t>
      </w:r>
      <w:r w:rsidR="000F0EA8" w:rsidRPr="00650632">
        <w:rPr>
          <w:rFonts w:ascii="Source Sans Pro" w:hAnsi="Source Sans Pro" w:cs="Arial"/>
        </w:rPr>
        <w:t xml:space="preserve"> </w:t>
      </w:r>
      <w:r w:rsidR="00001A6E" w:rsidRPr="00650632">
        <w:rPr>
          <w:rFonts w:ascii="Source Sans Pro" w:hAnsi="Source Sans Pro" w:cs="Arial"/>
        </w:rPr>
        <w:t>derivada de sus obligaciones de tr</w:t>
      </w:r>
      <w:r w:rsidR="00E37C36" w:rsidRPr="00650632">
        <w:rPr>
          <w:rFonts w:ascii="Source Sans Pro" w:hAnsi="Source Sans Pro" w:cs="Arial"/>
        </w:rPr>
        <w:t xml:space="preserve">asparencia comunes </w:t>
      </w:r>
      <w:r w:rsidR="00215CB2">
        <w:rPr>
          <w:rFonts w:ascii="Source Sans Pro" w:hAnsi="Source Sans Pro" w:cs="Arial"/>
        </w:rPr>
        <w:t xml:space="preserve">y específicas </w:t>
      </w:r>
      <w:r w:rsidR="00001A6E" w:rsidRPr="006D1F96">
        <w:rPr>
          <w:rFonts w:ascii="Source Sans Pro" w:hAnsi="Source Sans Pro" w:cs="Arial"/>
        </w:rPr>
        <w:t>d</w:t>
      </w:r>
      <w:r w:rsidR="00A41003" w:rsidRPr="006D1F96">
        <w:rPr>
          <w:rFonts w:ascii="Source Sans Pro" w:hAnsi="Source Sans Pro" w:cs="Arial"/>
        </w:rPr>
        <w:t xml:space="preserve">el </w:t>
      </w:r>
      <w:r w:rsidR="006D1F96" w:rsidRPr="006D1F96">
        <w:rPr>
          <w:rFonts w:ascii="Source Sans Pro" w:hAnsi="Source Sans Pro" w:cs="Arial"/>
          <w:b/>
        </w:rPr>
        <w:t>cuarto</w:t>
      </w:r>
      <w:r w:rsidR="00A75E96" w:rsidRPr="006D1F96">
        <w:rPr>
          <w:rFonts w:ascii="Source Sans Pro" w:hAnsi="Source Sans Pro" w:cs="Arial"/>
          <w:b/>
        </w:rPr>
        <w:t xml:space="preserve"> </w:t>
      </w:r>
      <w:r w:rsidR="00001A6E" w:rsidRPr="006D1F96">
        <w:rPr>
          <w:rFonts w:ascii="Source Sans Pro" w:hAnsi="Source Sans Pro" w:cs="Arial"/>
          <w:b/>
        </w:rPr>
        <w:t xml:space="preserve">trimestre de dos mil </w:t>
      </w:r>
      <w:r w:rsidR="006E6867" w:rsidRPr="006D1F96">
        <w:rPr>
          <w:rFonts w:ascii="Source Sans Pro" w:hAnsi="Source Sans Pro" w:cs="Arial"/>
          <w:b/>
        </w:rPr>
        <w:t>veinti</w:t>
      </w:r>
      <w:r w:rsidR="006D1F96">
        <w:rPr>
          <w:rFonts w:ascii="Source Sans Pro" w:hAnsi="Source Sans Pro" w:cs="Arial"/>
          <w:b/>
        </w:rPr>
        <w:t>uno</w:t>
      </w:r>
      <w:r w:rsidR="00B60A1F" w:rsidRPr="006D1F96">
        <w:rPr>
          <w:rFonts w:ascii="Source Sans Pro" w:hAnsi="Source Sans Pro" w:cs="Arial"/>
        </w:rPr>
        <w:t xml:space="preserve"> </w:t>
      </w:r>
      <w:r w:rsidR="00E37C36" w:rsidRPr="006D1F96">
        <w:rPr>
          <w:rFonts w:ascii="Source Sans Pro" w:hAnsi="Source Sans Pro" w:cs="Arial"/>
        </w:rPr>
        <w:t xml:space="preserve">en el Portal de Internet </w:t>
      </w:r>
      <w:r w:rsidR="001B17CB" w:rsidRPr="006D1F96">
        <w:rPr>
          <w:rFonts w:ascii="Source Sans Pro" w:hAnsi="Source Sans Pro" w:cs="Arial"/>
        </w:rPr>
        <w:t xml:space="preserve">y </w:t>
      </w:r>
      <w:r w:rsidR="0085432C" w:rsidRPr="006D1F96">
        <w:rPr>
          <w:rFonts w:ascii="Source Sans Pro" w:hAnsi="Source Sans Pro" w:cs="Arial"/>
        </w:rPr>
        <w:t>en la Plataforma Nacional de Transparencia</w:t>
      </w:r>
      <w:r w:rsidR="00B60A1F" w:rsidRPr="006D1F96">
        <w:rPr>
          <w:rFonts w:ascii="Source Sans Pro" w:hAnsi="Source Sans Pro" w:cs="Arial"/>
        </w:rPr>
        <w:t xml:space="preserve">; </w:t>
      </w:r>
      <w:r w:rsidR="00455C75" w:rsidRPr="006D1F96">
        <w:rPr>
          <w:rFonts w:ascii="Source Sans Pro" w:hAnsi="Source Sans Pro" w:cs="Arial"/>
        </w:rPr>
        <w:t>por</w:t>
      </w:r>
      <w:r w:rsidR="00455C75" w:rsidRPr="00650632">
        <w:rPr>
          <w:rFonts w:ascii="Source Sans Pro" w:hAnsi="Source Sans Pro" w:cs="Arial"/>
        </w:rPr>
        <w:t xml:space="preserve"> lo que persisten las inconsistencias</w:t>
      </w:r>
      <w:r w:rsidR="002A2E6E" w:rsidRPr="00650632">
        <w:rPr>
          <w:rFonts w:ascii="Source Sans Pro" w:hAnsi="Source Sans Pro" w:cs="Arial"/>
        </w:rPr>
        <w:t xml:space="preserve"> noti</w:t>
      </w:r>
      <w:r w:rsidR="000F0EA8" w:rsidRPr="00650632">
        <w:rPr>
          <w:rFonts w:ascii="Source Sans Pro" w:hAnsi="Source Sans Pro" w:cs="Arial"/>
        </w:rPr>
        <w:t xml:space="preserve">ficadas mediante el oficio </w:t>
      </w:r>
      <w:r w:rsidR="004E39FF">
        <w:rPr>
          <w:rFonts w:ascii="Source Sans Pro" w:hAnsi="Source Sans Pro" w:cs="Arial"/>
        </w:rPr>
        <w:t>IVAI-</w:t>
      </w:r>
      <w:r w:rsidR="00B513ED" w:rsidRPr="00B513ED">
        <w:rPr>
          <w:rFonts w:ascii="Source Sans Pro" w:hAnsi="Source Sans Pro" w:cs="Arial"/>
        </w:rPr>
        <w:t>OFICIO/DCVC/</w:t>
      </w:r>
      <w:r w:rsidR="00016057">
        <w:rPr>
          <w:rFonts w:ascii="Source Sans Pro" w:hAnsi="Source Sans Pro" w:cs="Arial"/>
        </w:rPr>
        <w:t>237</w:t>
      </w:r>
      <w:r w:rsidR="00B513ED" w:rsidRPr="00B513ED">
        <w:rPr>
          <w:rFonts w:ascii="Source Sans Pro" w:hAnsi="Source Sans Pro" w:cs="Arial"/>
        </w:rPr>
        <w:t>/</w:t>
      </w:r>
      <w:r w:rsidR="00016057">
        <w:rPr>
          <w:rFonts w:ascii="Source Sans Pro" w:hAnsi="Source Sans Pro" w:cs="Arial"/>
        </w:rPr>
        <w:t>26</w:t>
      </w:r>
      <w:r w:rsidR="00B513ED" w:rsidRPr="00B513ED">
        <w:rPr>
          <w:rFonts w:ascii="Source Sans Pro" w:hAnsi="Source Sans Pro" w:cs="Arial"/>
        </w:rPr>
        <w:t>/04/2022</w:t>
      </w:r>
      <w:r w:rsidR="002A2E6E" w:rsidRPr="00650632">
        <w:rPr>
          <w:rFonts w:ascii="Source Sans Pro" w:hAnsi="Source Sans Pro" w:cs="Arial"/>
        </w:rPr>
        <w:t>, el cual</w:t>
      </w:r>
      <w:r w:rsidR="00EF3E8F" w:rsidRPr="00650632">
        <w:rPr>
          <w:rFonts w:ascii="Source Sans Pro" w:hAnsi="Source Sans Pro" w:cs="Arial"/>
        </w:rPr>
        <w:t>,</w:t>
      </w:r>
      <w:r w:rsidR="002A2E6E" w:rsidRPr="00650632">
        <w:rPr>
          <w:rFonts w:ascii="Source Sans Pro" w:hAnsi="Source Sans Pro" w:cs="Arial"/>
        </w:rPr>
        <w:t xml:space="preserve"> se tiene por reproducido por economía procesal</w:t>
      </w:r>
      <w:r w:rsidR="0085432C" w:rsidRPr="00650632">
        <w:rPr>
          <w:rFonts w:ascii="Source Sans Pro" w:hAnsi="Source Sans Pro" w:cs="Arial"/>
        </w:rPr>
        <w:t xml:space="preserve"> en la parte que interesa</w:t>
      </w:r>
      <w:r w:rsidR="002A2E6E" w:rsidRPr="00650632">
        <w:rPr>
          <w:rFonts w:ascii="Source Sans Pro" w:hAnsi="Source Sans Pro" w:cs="Arial"/>
        </w:rPr>
        <w:t>.</w:t>
      </w:r>
    </w:p>
    <w:p w:rsidR="001F30A3" w:rsidRPr="00650632" w:rsidRDefault="001F30A3" w:rsidP="000A6A84">
      <w:pPr>
        <w:rPr>
          <w:rFonts w:ascii="Source Sans Pro" w:hAnsi="Source Sans Pro" w:cs="Arial"/>
        </w:rPr>
      </w:pPr>
    </w:p>
    <w:p w:rsidR="00EC523E" w:rsidRPr="00650632" w:rsidRDefault="00650632" w:rsidP="000A6A84">
      <w:pPr>
        <w:autoSpaceDE w:val="0"/>
        <w:autoSpaceDN w:val="0"/>
        <w:adjustRightInd w:val="0"/>
        <w:rPr>
          <w:rFonts w:ascii="Source Sans Pro" w:hAnsi="Source Sans Pro"/>
        </w:rPr>
      </w:pPr>
      <w:r w:rsidRPr="00650632">
        <w:rPr>
          <w:rFonts w:ascii="Source Sans Pro" w:hAnsi="Source Sans Pro" w:cs="Arial"/>
          <w:b/>
        </w:rPr>
        <w:lastRenderedPageBreak/>
        <w:t>4</w:t>
      </w:r>
      <w:r w:rsidR="008C1F3C" w:rsidRPr="00650632">
        <w:rPr>
          <w:rFonts w:ascii="Source Sans Pro" w:hAnsi="Source Sans Pro" w:cs="Arial"/>
          <w:b/>
        </w:rPr>
        <w:t>.</w:t>
      </w:r>
      <w:r w:rsidR="008C1F3C" w:rsidRPr="00650632">
        <w:rPr>
          <w:rFonts w:ascii="Source Sans Pro" w:hAnsi="Source Sans Pro" w:cs="Arial"/>
        </w:rPr>
        <w:t xml:space="preserve"> </w:t>
      </w:r>
      <w:r w:rsidR="00FD5216" w:rsidRPr="00650632">
        <w:rPr>
          <w:rFonts w:ascii="Source Sans Pro" w:hAnsi="Source Sans Pro" w:cs="Arial"/>
        </w:rPr>
        <w:t xml:space="preserve">El </w:t>
      </w:r>
      <w:r w:rsidRPr="00650632">
        <w:rPr>
          <w:rFonts w:ascii="Source Sans Pro" w:hAnsi="Source Sans Pro" w:cs="Arial"/>
        </w:rPr>
        <w:t>Titular de la Unidad de Transparencia</w:t>
      </w:r>
      <w:r w:rsidR="00FD5216" w:rsidRPr="00650632">
        <w:rPr>
          <w:rFonts w:ascii="Source Sans Pro" w:hAnsi="Source Sans Pro" w:cs="Arial"/>
        </w:rPr>
        <w:t xml:space="preserve"> del </w:t>
      </w:r>
      <w:r w:rsidR="00330259" w:rsidRPr="00650632">
        <w:rPr>
          <w:rFonts w:ascii="Source Sans Pro" w:hAnsi="Source Sans Pro" w:cs="Arial"/>
        </w:rPr>
        <w:t>Sujeto Obligado</w:t>
      </w:r>
      <w:r w:rsidR="00FD5216" w:rsidRPr="00650632">
        <w:rPr>
          <w:rFonts w:ascii="Source Sans Pro" w:hAnsi="Source Sans Pro" w:cs="Arial"/>
        </w:rPr>
        <w:t xml:space="preserve"> no envió su informe justificado y tampoco informó el nombre y cargo del responsable de publicar </w:t>
      </w:r>
      <w:r w:rsidRPr="00650632">
        <w:rPr>
          <w:rFonts w:ascii="Source Sans Pro" w:hAnsi="Source Sans Pro" w:cs="Arial"/>
        </w:rPr>
        <w:t xml:space="preserve">y actualizar </w:t>
      </w:r>
      <w:r w:rsidR="00FD5216" w:rsidRPr="00650632">
        <w:rPr>
          <w:rFonts w:ascii="Source Sans Pro" w:hAnsi="Source Sans Pro" w:cs="Arial"/>
        </w:rPr>
        <w:t>sus obligaciones de transparencia</w:t>
      </w:r>
      <w:r w:rsidR="00EC523E" w:rsidRPr="00650632">
        <w:rPr>
          <w:rFonts w:ascii="Source Sans Pro" w:hAnsi="Source Sans Pro" w:cs="Arial"/>
        </w:rPr>
        <w:t xml:space="preserve"> comunes y específicas</w:t>
      </w:r>
      <w:r w:rsidR="00FD5216" w:rsidRPr="00650632">
        <w:rPr>
          <w:rFonts w:ascii="Source Sans Pro" w:hAnsi="Source Sans Pro" w:cs="Arial"/>
        </w:rPr>
        <w:t xml:space="preserve">; </w:t>
      </w:r>
      <w:r w:rsidR="00D64FAA" w:rsidRPr="00650632">
        <w:rPr>
          <w:rFonts w:ascii="Source Sans Pro" w:hAnsi="Source Sans Pro" w:cs="Arial"/>
        </w:rPr>
        <w:t xml:space="preserve">ahora bien, </w:t>
      </w:r>
      <w:r w:rsidR="00FD5216" w:rsidRPr="00650632">
        <w:rPr>
          <w:rFonts w:ascii="Source Sans Pro" w:hAnsi="Source Sans Pro" w:cs="Arial"/>
        </w:rPr>
        <w:t>c</w:t>
      </w:r>
      <w:r w:rsidR="00CB3BEA" w:rsidRPr="00650632">
        <w:rPr>
          <w:rFonts w:ascii="Source Sans Pro" w:hAnsi="Source Sans Pro"/>
        </w:rPr>
        <w:t xml:space="preserve">on fundamento en lo establecido en los artículos 207 y 250 </w:t>
      </w:r>
      <w:r w:rsidR="00CB3BEA" w:rsidRPr="00650632">
        <w:rPr>
          <w:rFonts w:ascii="Source Sans Pro" w:hAnsi="Source Sans Pro"/>
          <w:bCs/>
        </w:rPr>
        <w:t xml:space="preserve">de Ley 875 de Transparencia y Acceso a la Información Pública para el Estado de Veracruz, por el cual establecen, el </w:t>
      </w:r>
      <w:r w:rsidR="00CB3BEA" w:rsidRPr="00650632">
        <w:rPr>
          <w:rFonts w:ascii="Source Sans Pro" w:hAnsi="Source Sans Pro"/>
          <w:b/>
          <w:bCs/>
        </w:rPr>
        <w:t>primero</w:t>
      </w:r>
      <w:r w:rsidR="00CB3BEA" w:rsidRPr="00650632">
        <w:rPr>
          <w:rFonts w:ascii="Source Sans Pro" w:hAnsi="Source Sans Pro"/>
          <w:bCs/>
        </w:rPr>
        <w:t xml:space="preserve">, que las actuaciones se practicarán en días y horas hábiles, y el </w:t>
      </w:r>
      <w:r w:rsidR="00CB3BEA" w:rsidRPr="00650632">
        <w:rPr>
          <w:rFonts w:ascii="Source Sans Pro" w:hAnsi="Source Sans Pro"/>
          <w:b/>
          <w:bCs/>
        </w:rPr>
        <w:t>segundo</w:t>
      </w:r>
      <w:r w:rsidR="00CB3BEA" w:rsidRPr="00650632">
        <w:rPr>
          <w:rFonts w:ascii="Source Sans Pro" w:hAnsi="Source Sans Pro"/>
          <w:bCs/>
        </w:rPr>
        <w:t xml:space="preserve"> en su parte final, que los</w:t>
      </w:r>
      <w:r w:rsidR="00CB3BEA" w:rsidRPr="00650632">
        <w:rPr>
          <w:rFonts w:ascii="Source Sans Pro" w:hAnsi="Source Sans Pro"/>
        </w:rPr>
        <w:t xml:space="preserve"> plazos empezarán a correr a partir del día siguiente a aqu</w:t>
      </w:r>
      <w:r w:rsidR="00001A6E" w:rsidRPr="00650632">
        <w:rPr>
          <w:rFonts w:ascii="Source Sans Pro" w:hAnsi="Source Sans Pro"/>
        </w:rPr>
        <w:t xml:space="preserve">el en que haya surtido efectos. </w:t>
      </w:r>
    </w:p>
    <w:p w:rsidR="00EC523E" w:rsidRPr="00650632" w:rsidRDefault="00EC523E" w:rsidP="000A6A84">
      <w:pPr>
        <w:autoSpaceDE w:val="0"/>
        <w:autoSpaceDN w:val="0"/>
        <w:adjustRightInd w:val="0"/>
        <w:rPr>
          <w:rFonts w:ascii="Source Sans Pro" w:hAnsi="Source Sans Pro"/>
        </w:rPr>
      </w:pPr>
    </w:p>
    <w:p w:rsidR="004E39FF" w:rsidRPr="00650632" w:rsidRDefault="004E39FF" w:rsidP="004E39FF">
      <w:pPr>
        <w:autoSpaceDE w:val="0"/>
        <w:autoSpaceDN w:val="0"/>
        <w:adjustRightInd w:val="0"/>
        <w:rPr>
          <w:rFonts w:ascii="Source Sans Pro" w:hAnsi="Source Sans Pro"/>
        </w:rPr>
      </w:pPr>
      <w:r w:rsidRPr="008C44A0">
        <w:rPr>
          <w:rFonts w:ascii="Source Sans Pro" w:hAnsi="Source Sans Pro"/>
        </w:rPr>
        <w:t>Por lo que debe tomarse en cuenta que el término de diez días hábiles para que el Titular</w:t>
      </w:r>
      <w:r w:rsidRPr="00650632">
        <w:rPr>
          <w:rFonts w:ascii="Source Sans Pro" w:hAnsi="Source Sans Pro"/>
        </w:rPr>
        <w:t xml:space="preserve"> de la Unidad de Transparencia del Sujeto Obligado atendiera las inconsistencias</w:t>
      </w:r>
      <w:r>
        <w:rPr>
          <w:rFonts w:ascii="Source Sans Pro" w:hAnsi="Source Sans Pro"/>
        </w:rPr>
        <w:t xml:space="preserve"> corrió del </w:t>
      </w:r>
      <w:r w:rsidRPr="001F3439">
        <w:rPr>
          <w:rFonts w:ascii="Source Sans Pro" w:hAnsi="Source Sans Pro" w:cs="Arial"/>
          <w:b/>
        </w:rPr>
        <w:t>veinti</w:t>
      </w:r>
      <w:r>
        <w:rPr>
          <w:rFonts w:ascii="Source Sans Pro" w:hAnsi="Source Sans Pro" w:cs="Arial"/>
          <w:b/>
        </w:rPr>
        <w:t xml:space="preserve">ocho </w:t>
      </w:r>
      <w:r w:rsidRPr="001F3439">
        <w:rPr>
          <w:rFonts w:ascii="Source Sans Pro" w:hAnsi="Source Sans Pro" w:cs="Arial"/>
          <w:b/>
        </w:rPr>
        <w:t xml:space="preserve">de abril </w:t>
      </w:r>
      <w:r>
        <w:rPr>
          <w:rFonts w:ascii="Source Sans Pro" w:hAnsi="Source Sans Pro" w:cs="Arial"/>
          <w:b/>
        </w:rPr>
        <w:t xml:space="preserve">al trece de mayo </w:t>
      </w:r>
      <w:r w:rsidRPr="001F3439">
        <w:rPr>
          <w:rFonts w:ascii="Source Sans Pro" w:hAnsi="Source Sans Pro" w:cs="Arial"/>
          <w:b/>
        </w:rPr>
        <w:t>de dos mil veintidós</w:t>
      </w:r>
      <w:r w:rsidRPr="00650632">
        <w:rPr>
          <w:rFonts w:ascii="Source Sans Pro" w:hAnsi="Source Sans Pro"/>
        </w:rPr>
        <w:t xml:space="preserve">, descontando los días </w:t>
      </w:r>
      <w:r>
        <w:rPr>
          <w:rFonts w:ascii="Source Sans Pro" w:hAnsi="Source Sans Pro"/>
        </w:rPr>
        <w:t xml:space="preserve">30 de abril, 1, 7 y 8 de mayo de </w:t>
      </w:r>
      <w:r w:rsidRPr="00650632">
        <w:rPr>
          <w:rFonts w:ascii="Source Sans Pro" w:hAnsi="Source Sans Pro"/>
        </w:rPr>
        <w:t xml:space="preserve">dos mil veintidós por ser sábados y domingos; </w:t>
      </w:r>
      <w:r>
        <w:rPr>
          <w:rFonts w:ascii="Source Sans Pro" w:hAnsi="Source Sans Pro"/>
        </w:rPr>
        <w:t xml:space="preserve">2 y 10 de mayo de dos mil veintidós </w:t>
      </w:r>
      <w:r w:rsidRPr="00650632">
        <w:rPr>
          <w:rFonts w:ascii="Source Sans Pro" w:hAnsi="Source Sans Pro"/>
        </w:rPr>
        <w:t>por días inhábiles; tal y como se demuestra con las siguientes gráficas:</w:t>
      </w:r>
    </w:p>
    <w:p w:rsidR="004E39FF" w:rsidRPr="00650632" w:rsidRDefault="004E39FF" w:rsidP="004E39FF">
      <w:pPr>
        <w:ind w:left="942"/>
        <w:jc w:val="center"/>
        <w:rPr>
          <w:rFonts w:ascii="Source Sans Pro" w:hAnsi="Source Sans Pro"/>
          <w:b/>
        </w:rPr>
      </w:pPr>
      <w:r>
        <w:rPr>
          <w:rFonts w:ascii="Source Sans Pro" w:hAnsi="Source Sans Pro"/>
          <w:b/>
          <w:noProof/>
        </w:rPr>
        <w:t xml:space="preserve">ABRIL </w:t>
      </w:r>
      <w:r w:rsidRPr="00650632">
        <w:rPr>
          <w:rFonts w:ascii="Source Sans Pro" w:hAnsi="Source Sans Pro"/>
          <w:b/>
          <w:noProof/>
        </w:rPr>
        <w:t>2022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7"/>
        <w:gridCol w:w="1137"/>
        <w:gridCol w:w="1500"/>
        <w:gridCol w:w="1097"/>
        <w:gridCol w:w="1179"/>
        <w:gridCol w:w="1043"/>
        <w:gridCol w:w="1256"/>
      </w:tblGrid>
      <w:tr w:rsidR="004E39FF" w:rsidRPr="00210D1B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Lunes</w:t>
            </w:r>
          </w:p>
        </w:tc>
        <w:tc>
          <w:tcPr>
            <w:tcW w:w="11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Martes</w:t>
            </w:r>
          </w:p>
        </w:tc>
        <w:tc>
          <w:tcPr>
            <w:tcW w:w="1362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Miércoles</w:t>
            </w:r>
          </w:p>
        </w:tc>
        <w:tc>
          <w:tcPr>
            <w:tcW w:w="109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Jueves</w:t>
            </w:r>
          </w:p>
        </w:tc>
        <w:tc>
          <w:tcPr>
            <w:tcW w:w="1179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Viernes</w:t>
            </w:r>
          </w:p>
        </w:tc>
        <w:tc>
          <w:tcPr>
            <w:tcW w:w="1043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Sábado</w:t>
            </w:r>
          </w:p>
        </w:tc>
        <w:tc>
          <w:tcPr>
            <w:tcW w:w="1256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Domingo</w:t>
            </w:r>
          </w:p>
        </w:tc>
      </w:tr>
      <w:tr w:rsidR="004E39FF" w:rsidRPr="00210D1B" w:rsidTr="00696E2F">
        <w:trPr>
          <w:trHeight w:val="617"/>
          <w:jc w:val="center"/>
        </w:trPr>
        <w:tc>
          <w:tcPr>
            <w:tcW w:w="10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auto"/>
          </w:tcPr>
          <w:p w:rsidR="004E39FF" w:rsidRPr="00210D1B" w:rsidRDefault="004E39FF" w:rsidP="00696E2F">
            <w:pPr>
              <w:tabs>
                <w:tab w:val="center" w:pos="460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362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9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79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noProof/>
                <w:sz w:val="20"/>
                <w:szCs w:val="20"/>
              </w:rPr>
            </w:pPr>
            <w:r w:rsidRPr="00210D1B">
              <w:rPr>
                <w:rFonts w:ascii="Source Sans Pro" w:hAnsi="Source Sans Pro"/>
                <w:noProof/>
                <w:sz w:val="20"/>
                <w:szCs w:val="20"/>
              </w:rPr>
              <w:t>1</w:t>
            </w:r>
          </w:p>
        </w:tc>
        <w:tc>
          <w:tcPr>
            <w:tcW w:w="1043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2</w:t>
            </w:r>
          </w:p>
        </w:tc>
        <w:tc>
          <w:tcPr>
            <w:tcW w:w="1256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3</w:t>
            </w:r>
          </w:p>
        </w:tc>
      </w:tr>
      <w:tr w:rsidR="004E39FF" w:rsidRPr="00210D1B" w:rsidTr="00696E2F">
        <w:trPr>
          <w:trHeight w:val="569"/>
          <w:jc w:val="center"/>
        </w:trPr>
        <w:tc>
          <w:tcPr>
            <w:tcW w:w="10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4</w:t>
            </w:r>
          </w:p>
        </w:tc>
        <w:tc>
          <w:tcPr>
            <w:tcW w:w="11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5</w:t>
            </w:r>
          </w:p>
        </w:tc>
        <w:tc>
          <w:tcPr>
            <w:tcW w:w="1362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6</w:t>
            </w:r>
          </w:p>
        </w:tc>
        <w:tc>
          <w:tcPr>
            <w:tcW w:w="109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7</w:t>
            </w:r>
          </w:p>
        </w:tc>
        <w:tc>
          <w:tcPr>
            <w:tcW w:w="1179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8</w:t>
            </w:r>
          </w:p>
        </w:tc>
        <w:tc>
          <w:tcPr>
            <w:tcW w:w="1043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9</w:t>
            </w:r>
          </w:p>
        </w:tc>
        <w:tc>
          <w:tcPr>
            <w:tcW w:w="1256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10</w:t>
            </w:r>
          </w:p>
        </w:tc>
      </w:tr>
      <w:tr w:rsidR="004E39FF" w:rsidRPr="00210D1B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11</w:t>
            </w:r>
          </w:p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12</w:t>
            </w:r>
          </w:p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362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13</w:t>
            </w:r>
          </w:p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97" w:type="dxa"/>
            <w:shd w:val="clear" w:color="auto" w:fill="auto"/>
          </w:tcPr>
          <w:p w:rsidR="004E39FF" w:rsidRPr="00210D1B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14</w:t>
            </w:r>
          </w:p>
          <w:p w:rsidR="004E39FF" w:rsidRPr="00210D1B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79" w:type="dxa"/>
            <w:shd w:val="clear" w:color="auto" w:fill="auto"/>
          </w:tcPr>
          <w:p w:rsidR="004E39FF" w:rsidRPr="00210D1B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bCs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Cs/>
                <w:sz w:val="20"/>
                <w:szCs w:val="20"/>
              </w:rPr>
              <w:t>15</w:t>
            </w:r>
          </w:p>
          <w:p w:rsidR="004E39FF" w:rsidRPr="00210D1B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bCs/>
                <w:sz w:val="20"/>
                <w:szCs w:val="20"/>
              </w:rPr>
            </w:pPr>
          </w:p>
        </w:tc>
        <w:tc>
          <w:tcPr>
            <w:tcW w:w="1043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16</w:t>
            </w:r>
          </w:p>
        </w:tc>
        <w:tc>
          <w:tcPr>
            <w:tcW w:w="1256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17</w:t>
            </w:r>
          </w:p>
        </w:tc>
      </w:tr>
      <w:tr w:rsidR="004E39FF" w:rsidRPr="00210D1B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0E5B1CEA" wp14:editId="587108AF">
                      <wp:simplePos x="0" y="0"/>
                      <wp:positionH relativeFrom="column">
                        <wp:posOffset>1086485</wp:posOffset>
                      </wp:positionH>
                      <wp:positionV relativeFrom="paragraph">
                        <wp:posOffset>10815883</wp:posOffset>
                      </wp:positionV>
                      <wp:extent cx="4045352" cy="289367"/>
                      <wp:effectExtent l="0" t="0" r="12700" b="15875"/>
                      <wp:wrapNone/>
                      <wp:docPr id="24" name="Rectángulo 24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5352" cy="289367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18706F" id="Rectángulo 24" o:spid="_x0000_s1026" alt="Cuadrícula de puntos" style="position:absolute;margin-left:85.55pt;margin-top:851.65pt;width:318.55pt;height:22.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/UwXAIAAKsEAAAOAAAAZHJzL2Uyb0RvYy54bWysVF1u1DAQfkfiDpbf2WS32f5Em62qLa2Q&#10;ClQUDjBrO4mFYxvb2Wy5DQfgFL0YYyddWn5eEHmwPJ7x983M58nqfN8pshPOS6MrOp/llAjNDJe6&#10;qeinj1evTinxATQHZbSo6L3w9Hz98sVqsKVYmNYoLhxBEO3LwVa0DcGWWeZZKzrwM2OFRmdtXAcB&#10;Tddk3MGA6J3KFnl+nA3GcesME97j6eXopOuEX9eChfd17UUgqqKYW0irS+s2rtl6BWXjwLaSTWnA&#10;P2TRgdRIeoC6hACkd/I3qE4yZ7ypw4yZLjN1LZlINWA18/yXau5asCLVgs3x9tAm//9g2bvdrSOS&#10;V3RRUKKhQ40+YNcevummV4bEUy48w5ZteuDu4TvrFeARsb0OxscGDtaXiHNnb11sgbc3hn32RJtN&#10;C7oRF86ZoRXAMe15jM+eXYiGx6tkO7w1HOmhDyb1cl+7LgJil8g+SXZ/kEzsA2F4WOTF8mi5oISh&#10;b3F6dnR8kiigfLxtnQ/XwnQkbirqsLiEDrsbH2I2UD6GRDILIVxJpaZwbsK1kzzdqJuNGit0zRa3&#10;ZAfxVaVvIj2EbP8Ye5W+KXYKifwTZ+RXmgxYybLI80TqjZI8JpRa+1fiZ2GdDDhUSnYVPT1kB2XU&#10;4LXm6ckHkGrcI7/SkyhRh1HPreH3qIkz48TghOOmNe4rJQNOS0X9lx6coES90ajr2bwo4nglo1ie&#10;LNBwTz3bpx7QDKEqGigZt5swjmRvnWxaZJqn2rW5wLdQyyRTfCdjVlOyOBFJvWl648g9tVPUz3/M&#10;+gcAAAD//wMAUEsDBBQABgAIAAAAIQBGYgDm3wAAAA0BAAAPAAAAZHJzL2Rvd25yZXYueG1sTI/N&#10;TsMwEITvSLyDtUjcqJ0GEZPGqQCpp3JpKXc33vyUeB3Fbht4epwT3HZ2R7PfFOvJ9uyCo+8cKUgW&#10;AhhS5UxHjYLDx+ZBAvNBk9G9I1TwjR7W5e1NoXPjrrTDyz40LIaQz7WCNoQh59xXLVrtF25Airfa&#10;jVaHKMeGm1FfY7jt+VKIJ251R/FDqwd8a7H62p+tgqrZ1PUnl+/p7pCdcPuaiR/aKnV/N72sgAWc&#10;wp8ZZvyIDmVkOrozGc/6qLMkidZ5EGkKLFqkkEtgx3n1KJ+BlwX/36L8BQAA//8DAFBLAQItABQA&#10;BgAIAAAAIQC2gziS/gAAAOEBAAATAAAAAAAAAAAAAAAAAAAAAABbQ29udGVudF9UeXBlc10ueG1s&#10;UEsBAi0AFAAGAAgAAAAhADj9If/WAAAAlAEAAAsAAAAAAAAAAAAAAAAALwEAAF9yZWxzLy5yZWxz&#10;UEsBAi0AFAAGAAgAAAAhAOpT9TBcAgAAqwQAAA4AAAAAAAAAAAAAAAAALgIAAGRycy9lMm9Eb2Mu&#10;eG1sUEsBAi0AFAAGAAgAAAAhAEZiAObfAAAADQEAAA8AAAAAAAAAAAAAAAAAtgQAAGRycy9kb3du&#10;cmV2LnhtbFBLBQYAAAAABAAEAPMAAADCBQAAAAA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210D1B">
              <w:rPr>
                <w:rFonts w:ascii="Source Sans Pro" w:hAnsi="Source Sans Pro"/>
                <w:sz w:val="20"/>
                <w:szCs w:val="20"/>
              </w:rPr>
              <w:t>18</w:t>
            </w:r>
          </w:p>
        </w:tc>
        <w:tc>
          <w:tcPr>
            <w:tcW w:w="11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19</w:t>
            </w:r>
          </w:p>
        </w:tc>
        <w:tc>
          <w:tcPr>
            <w:tcW w:w="1362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20</w:t>
            </w:r>
          </w:p>
        </w:tc>
        <w:tc>
          <w:tcPr>
            <w:tcW w:w="109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21</w:t>
            </w:r>
          </w:p>
        </w:tc>
        <w:tc>
          <w:tcPr>
            <w:tcW w:w="1179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22</w:t>
            </w:r>
          </w:p>
        </w:tc>
        <w:tc>
          <w:tcPr>
            <w:tcW w:w="1043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03670CF3" wp14:editId="236884EB">
                      <wp:simplePos x="0" y="0"/>
                      <wp:positionH relativeFrom="column">
                        <wp:posOffset>5136515</wp:posOffset>
                      </wp:positionH>
                      <wp:positionV relativeFrom="paragraph">
                        <wp:posOffset>2917262</wp:posOffset>
                      </wp:positionV>
                      <wp:extent cx="1365250" cy="335280"/>
                      <wp:effectExtent l="0" t="0" r="25400" b="26670"/>
                      <wp:wrapNone/>
                      <wp:docPr id="27" name="Rectángulo 27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5250" cy="33528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A8B5E5" id="Rectángulo 27" o:spid="_x0000_s1026" alt="Cuadrícula de puntos" style="position:absolute;margin-left:404.45pt;margin-top:229.7pt;width:107.5pt;height:26.4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CqMXQIAAKsEAAAOAAAAZHJzL2Uyb0RvYy54bWysVF1u1DAQfkfiDpbfaXa3u6VEzVbVllZI&#10;BSoKB5i1ncTC8Rjb2bTchgNwil6MsZMuLT8viDxYHs/4+2bm8+Tk9LYzbKd80GgrPj+YcaasQKlt&#10;U/FPHy9eHHMWIlgJBq2q+J0K/HT9/NnJ4Eq1wBaNVJ4RiA3l4CrexujKogiiVR2EA3TKkrNG30Ek&#10;0zeF9DAQemeKxWx2VAzopfMoVAh0ej46+Trj17US8X1dBxWZqTjlFvPq87pNa7E+gbLx4FotpjTg&#10;H7LoQFsi3UOdQwTWe/0bVKeFx4B1PBDYFVjXWqhcA1Uzn/1SzU0LTuVaqDnB7dsU/h+seLe79kzL&#10;ii9ecmahI40+UNfuv9mmN8jSqVRBUMs2PUh//130BuiIud5GDKmBgwsl4dy4a59aENwVis+BWdy0&#10;YBt15j0OrQJJac9TfPHkQjICXWXb4S1Kooc+Yu7lbe27BEhdYrdZsru9ZOo2MkGH88Oj1WJFygry&#10;HR6uFsdZ0wLKh9vOh3ipsGNpU3FPxWV02F2FmLKB8iEkkTmI8UIbM4VLjJdey3yjbjZmrNA3W9qy&#10;HaRXlb9cF5T7kO0fYy/yN8VOIYl/4kz8xrKBxFgtZ7NMGtBomRLKrf0r8ZOwTkcaKqO7ih/vs4My&#10;afDayvzkI2gz7onf2EmUpMOo5xblHWnicZwYmnDatOi/cjbQtFQ8fOnBK87MG0u6vpovl2m8srFc&#10;vVyQ4R97to89YAVBVTxyNm43cRzJ3nndtMQ0z7VbPKO3UOssU3onY1ZTsjQRWb1petPIPbZz1M9/&#10;zPoHAAAA//8DAFBLAwQUAAYACAAAACEAGylCCOAAAAAMAQAADwAAAGRycy9kb3ducmV2LnhtbEyP&#10;TU/DMAyG70j8h8hI3FiybmNdqTsB0k7jsjHuWeN+QONUTbYVfj3ZCY62H71+3nw92k6cafCtY4Tp&#10;RIEgLp1puUY4vG8eUhA+aDa6c0wI3+RhXdze5Doz7sI7Ou9DLWII+0wjNCH0mZS+bMhqP3E9cbxV&#10;brA6xHGopRn0JYbbTiZKPUqrW44fGt3Ta0Pl1/5kEcp6U1UfMn2b7Q7LT9q+LNUPbxHv78bnJxCB&#10;xvAHw1U/qkMRnY7uxMaLDiFV6SqiCPPFag7iSqhkFldHhMU0SUAWufxfovgFAAD//wMAUEsBAi0A&#10;FAAGAAgAAAAhALaDOJL+AAAA4QEAABMAAAAAAAAAAAAAAAAAAAAAAFtDb250ZW50X1R5cGVzXS54&#10;bWxQSwECLQAUAAYACAAAACEAOP0h/9YAAACUAQAACwAAAAAAAAAAAAAAAAAvAQAAX3JlbHMvLnJl&#10;bHNQSwECLQAUAAYACAAAACEAl1wqjF0CAACrBAAADgAAAAAAAAAAAAAAAAAuAgAAZHJzL2Uyb0Rv&#10;Yy54bWxQSwECLQAUAAYACAAAACEAGylCCOAAAAAMAQAADwAAAAAAAAAAAAAAAAC3BAAAZHJzL2Rv&#10;d25yZXYueG1sUEsFBgAAAAAEAAQA8wAAAMQ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210D1B">
              <w:rPr>
                <w:rFonts w:ascii="Source Sans Pro" w:hAnsi="Source Sans Pro"/>
                <w:sz w:val="20"/>
                <w:szCs w:val="20"/>
              </w:rPr>
              <w:t>23</w:t>
            </w:r>
          </w:p>
        </w:tc>
        <w:tc>
          <w:tcPr>
            <w:tcW w:w="1256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24</w:t>
            </w:r>
          </w:p>
        </w:tc>
      </w:tr>
      <w:tr w:rsidR="004E39FF" w:rsidRPr="00210D1B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sz w:val="20"/>
                <w:szCs w:val="20"/>
              </w:rPr>
              <w:t>26</w:t>
            </w:r>
          </w:p>
        </w:tc>
        <w:tc>
          <w:tcPr>
            <w:tcW w:w="1362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27</w:t>
            </w:r>
          </w:p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NOTIFICACIÓN</w:t>
            </w:r>
          </w:p>
        </w:tc>
        <w:tc>
          <w:tcPr>
            <w:tcW w:w="1097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28</w:t>
            </w:r>
          </w:p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DÍA 1</w:t>
            </w:r>
          </w:p>
        </w:tc>
        <w:tc>
          <w:tcPr>
            <w:tcW w:w="1179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29</w:t>
            </w:r>
          </w:p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210D1B">
              <w:rPr>
                <w:rFonts w:ascii="Source Sans Pro" w:hAnsi="Source Sans Pro"/>
                <w:b/>
                <w:sz w:val="20"/>
                <w:szCs w:val="20"/>
              </w:rPr>
              <w:t>DÍA 2</w:t>
            </w:r>
          </w:p>
        </w:tc>
        <w:tc>
          <w:tcPr>
            <w:tcW w:w="1043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210D1B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1312" behindDoc="1" locked="0" layoutInCell="1" allowOverlap="1" wp14:anchorId="7BBFFF83" wp14:editId="0FBA441F">
                      <wp:simplePos x="0" y="0"/>
                      <wp:positionH relativeFrom="column">
                        <wp:posOffset>-40005</wp:posOffset>
                      </wp:positionH>
                      <wp:positionV relativeFrom="paragraph">
                        <wp:posOffset>20955</wp:posOffset>
                      </wp:positionV>
                      <wp:extent cx="641350" cy="336550"/>
                      <wp:effectExtent l="0" t="0" r="25400" b="25400"/>
                      <wp:wrapNone/>
                      <wp:docPr id="16" name="Rectángulo 16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1350" cy="33655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475783" id="Rectángulo 16" o:spid="_x0000_s1026" alt="Cuadrícula de puntos" style="position:absolute;margin-left:-3.15pt;margin-top:1.65pt;width:50.5pt;height:26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5KXWQIAAKoEAAAOAAAAZHJzL2Uyb0RvYy54bWysVF1u1DAQfkfiDpbf6f50dylRs1W1pRVS&#10;gYrCAWZtJ7FwPMZ2NltuwwE4RS/G2EmXlp8XRB6sGfvzfDPzeXJ6tm8N2ykfNNqSz46mnCkrUGpb&#10;l/zTx8sXJ5yFCFaCQatKfqcCP1s/f3bau0LNsUEjlWcUxIaidyVvYnTFZBJEo1oIR+iUpcMKfQuR&#10;XF9PpIeeordmMp9OV5MevXQehQqBdi+GQ77O8atKifi+qoKKzJSccot59XndpnWyPoWi9uAaLcY0&#10;4B+yaEFbIj2EuoAIrPP6t1CtFh4DVvFIYDvBqtJC5Rqomtn0l2puG3Aq10LNCe7QpvD/wop3uxvP&#10;tCTtVpxZaEmjD9S1+2+27gyytCtVENSyTQfS338XnQHaYq6zEUNqYO9CQXFu3Y1PLQjuGsXnwCxu&#10;GrC1Ovce+0aBpLRnCT95ciE5ga6ybf8WJdFDFzH3cl/5NgWkLrF9luzuIJnaRyZoc7WYHS9JWEFH&#10;x8erJdmJAYqHy86HeKWwZckouafacnDYXYc4QB8gictBjJfamBEuMV55LfONqt6YoUBfb8lkO0iP&#10;Kn8j6QGy/SP2Mn8jdoRQqg+cid9Y1pd8vlxMp5k0oNEyJZQ7+1fiJ7BWR5opo9uSnxyygyJJ8NpK&#10;qhmKCNoMNvEbO2qSZBjk3KK8I0k8DgNDA05Gg/4rZz0NS8nDlw684sy8sSTrq9likaYrO4vlyzk5&#10;/vHJ9vEJWEGhSh45G8xNHCayc17XDTHNcu0Wz+kpVDrLlJ7JkNWYLA1EFnoc3jRxj/2M+vmLWf8A&#10;AAD//wMAUEsDBBQABgAIAAAAIQCEk0JZ2wAAAAYBAAAPAAAAZHJzL2Rvd25yZXYueG1sTI7NTsMw&#10;EITvSLyDtUjcWgcCTQnZVIDUU7m0lLsbb34gXkex2waenuUEp9HOjGa/YjW5Xp1oDJ1nhJt5Aoq4&#10;8rbjBmH/tp4tQYVo2JreMyF8UYBVeXlRmNz6M2/ptIuNkhEOuUFoYxxyrUPVkjNh7gdiyWo/OhPl&#10;HBttR3OWcdfr2yRZaGc6lg+tGeilpepzd3QIVbOu63e9fE23++yDNs9Z8s0bxOur6ekRVKQp/pXh&#10;F1/QoRSmgz+yDapHmC1SaSKkIhI/3GWgDgj3Yuuy0P/xyx8AAAD//wMAUEsBAi0AFAAGAAgAAAAh&#10;ALaDOJL+AAAA4QEAABMAAAAAAAAAAAAAAAAAAAAAAFtDb250ZW50X1R5cGVzXS54bWxQSwECLQAU&#10;AAYACAAAACEAOP0h/9YAAACUAQAACwAAAAAAAAAAAAAAAAAvAQAAX3JlbHMvLnJlbHNQSwECLQAU&#10;AAYACAAAACEAIPeSl1kCAACqBAAADgAAAAAAAAAAAAAAAAAuAgAAZHJzL2Uyb0RvYy54bWxQSwEC&#10;LQAUAAYACAAAACEAhJNCWdsAAAAGAQAADwAAAAAAAAAAAAAAAACzBAAAZHJzL2Rvd25yZXYueG1s&#10;UEsFBgAAAAAEAAQA8wAAALs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210D1B">
              <w:rPr>
                <w:rFonts w:ascii="Source Sans Pro" w:hAnsi="Source Sans Pro"/>
                <w:sz w:val="20"/>
                <w:szCs w:val="20"/>
              </w:rPr>
              <w:t>30</w:t>
            </w:r>
          </w:p>
        </w:tc>
        <w:tc>
          <w:tcPr>
            <w:tcW w:w="1256" w:type="dxa"/>
            <w:shd w:val="clear" w:color="auto" w:fill="auto"/>
          </w:tcPr>
          <w:p w:rsidR="004E39FF" w:rsidRPr="00210D1B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</w:tr>
    </w:tbl>
    <w:p w:rsidR="004E39FF" w:rsidRDefault="004E39FF" w:rsidP="004E39FF">
      <w:pPr>
        <w:jc w:val="center"/>
        <w:rPr>
          <w:rFonts w:ascii="Source Sans Pro" w:hAnsi="Source Sans Pro" w:cs="Arial"/>
          <w:b/>
        </w:rPr>
      </w:pPr>
    </w:p>
    <w:p w:rsidR="004E39FF" w:rsidRPr="00012256" w:rsidRDefault="004E39FF" w:rsidP="004E39FF">
      <w:pPr>
        <w:jc w:val="center"/>
        <w:rPr>
          <w:rFonts w:ascii="Source Sans Pro" w:hAnsi="Source Sans Pro" w:cs="Arial"/>
          <w:b/>
        </w:rPr>
      </w:pPr>
      <w:r>
        <w:rPr>
          <w:rFonts w:ascii="Source Sans Pro" w:hAnsi="Source Sans Pro" w:cs="Arial"/>
          <w:b/>
        </w:rPr>
        <w:t xml:space="preserve">MAYO </w:t>
      </w:r>
      <w:r w:rsidRPr="00012256">
        <w:rPr>
          <w:rFonts w:ascii="Source Sans Pro" w:hAnsi="Source Sans Pro" w:cs="Arial"/>
          <w:b/>
        </w:rPr>
        <w:t>2022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7"/>
        <w:gridCol w:w="1137"/>
        <w:gridCol w:w="1362"/>
        <w:gridCol w:w="1097"/>
        <w:gridCol w:w="1179"/>
        <w:gridCol w:w="1043"/>
        <w:gridCol w:w="1256"/>
      </w:tblGrid>
      <w:tr w:rsidR="004E39FF" w:rsidRPr="00BD4E07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Lunes</w:t>
            </w: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Martes</w:t>
            </w: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Miércoles</w:t>
            </w: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Jueves</w:t>
            </w: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Viernes</w:t>
            </w: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Sábado</w:t>
            </w: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Domingo</w:t>
            </w:r>
          </w:p>
        </w:tc>
      </w:tr>
      <w:tr w:rsidR="004E39FF" w:rsidRPr="00BD4E07" w:rsidTr="00696E2F">
        <w:trPr>
          <w:trHeight w:val="617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tabs>
                <w:tab w:val="center" w:pos="460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noProof/>
                <w:sz w:val="20"/>
                <w:szCs w:val="20"/>
              </w:rPr>
            </w:pP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7456" behindDoc="1" locked="0" layoutInCell="1" allowOverlap="1" wp14:anchorId="77D412BB" wp14:editId="1DDF75FD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19050</wp:posOffset>
                      </wp:positionV>
                      <wp:extent cx="698500" cy="381000"/>
                      <wp:effectExtent l="0" t="0" r="25400" b="19050"/>
                      <wp:wrapNone/>
                      <wp:docPr id="3" name="Rectángulo 3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8500" cy="38100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7301D6" id="Rectángulo 3" o:spid="_x0000_s1026" alt="Cuadrícula de puntos" style="position:absolute;margin-left:-2.4pt;margin-top:1.5pt;width:55pt;height:30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VxKWAIAAKgEAAAOAAAAZHJzL2Uyb0RvYy54bWysVNtu1DAQfUfiHyy/0710W7ZRs1W1pRVS&#10;gYrCB8zaTmLheIztbLb8DR/AV/THGDvpstxeEHmwZuzjM5fjyfnFrjVsq3zQaEs+O5pypqxAqW1d&#10;8o8frl8sOQsRrASDVpX8QQV+sXr+7Lx3hZpjg0Yqz4jEhqJ3JW9idMVkEkSjWghH6JSlwwp9C5Fc&#10;X0+kh57YWzOZT6enkx69dB6FCoF2r4ZDvsr8VaVEfFdVQUVmSk65xbz6vG7SOlmdQ1F7cI0WYxrw&#10;D1m0oC0F3VNdQQTWef0bVauFx4BVPBLYTrCqtFC5BqpmNv2lmvsGnMq1UHOC27cp/D9a8XZ755mW&#10;JT/mzEJLEr2npj1+tXVnkNGmVEFQw9YdSP/4TXQGaIu5zkYMqX29CwWx3Ls7nxoQ3C2KT4FZXDdg&#10;a3XpPfaNAklJzxJ+8tOF5AS6yjb9G5QUHbqIuZO7yreJkHrEdlmwh71gaheZoM3Ts+XJlGQVdHS8&#10;nE3JThGgeLrsfIg3CluWjJJ7Ki2Tw/Y2xAH6BEmxHMR4rY0Z4RLjjdcy36jqtRkK9PWGTLaF9KTy&#10;NwbdQzZ/xF7nb8SOEEr1KWaKbyzrSz4/WVAhuZlotEwJZeevgcMhrNWRJsrotuTLfXZQJAleWUk1&#10;QxFBm8Gm+MaOmiQZBjk3KB9IEo/DuNB4k9Gg/8JZT6NS8vC5A684M68tyXo2WyzSbGVncfJyTo4/&#10;PNkcnoAVRFXyyNlgruMwj53zum4o0izXbvGSnkKls0zpmQxZjcnSOGShx9FN83boZ9SPH8zqOwAA&#10;AP//AwBQSwMEFAAGAAgAAAAhAPQmo1PbAAAABwEAAA8AAABkcnMvZG93bnJldi54bWxMj09PwkAQ&#10;xe8mfofNmHiDraBAaqdETTjhBcT70p3+ge5s012g+ukdTnic917e+022HFyrztSHxjPC0zgBRVx4&#10;23CFsPtajRagQjRsTeuZEH4owDK/v8tMav2FN3TexkpJCYfUINQxdqnWoajJmTD2HbF4pe+diXL2&#10;lba9uUi5a/UkSWbamYZloTYdfdRUHLcnh1BUq7L81ovP6WY3P9D6fZ788hrx8WF4ewUVaYi3MFzx&#10;BR1yYdr7E9ugWoTRs5BHhKl8dLWTlwmoPcJMBJ1n+j9//gcAAP//AwBQSwECLQAUAAYACAAAACEA&#10;toM4kv4AAADhAQAAEwAAAAAAAAAAAAAAAAAAAAAAW0NvbnRlbnRfVHlwZXNdLnhtbFBLAQItABQA&#10;BgAIAAAAIQA4/SH/1gAAAJQBAAALAAAAAAAAAAAAAAAAAC8BAABfcmVscy8ucmVsc1BLAQItABQA&#10;BgAIAAAAIQA2sVxKWAIAAKgEAAAOAAAAAAAAAAAAAAAAAC4CAABkcnMvZTJvRG9jLnhtbFBLAQIt&#10;ABQABgAIAAAAIQD0JqNT2wAAAAcBAAAPAAAAAAAAAAAAAAAAALIEAABkcnMvZG93bnJldi54bWxQ&#10;SwUGAAAAAAQABADzAAAAugUAAAAA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D4E07">
              <w:rPr>
                <w:rFonts w:ascii="Source Sans Pro" w:hAnsi="Source Sans Pro"/>
                <w:sz w:val="20"/>
                <w:szCs w:val="20"/>
              </w:rPr>
              <w:t>1</w:t>
            </w:r>
          </w:p>
        </w:tc>
      </w:tr>
      <w:tr w:rsidR="004E39FF" w:rsidRPr="00BD4E07" w:rsidTr="00696E2F">
        <w:trPr>
          <w:trHeight w:val="569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5408" behindDoc="1" locked="0" layoutInCell="1" allowOverlap="1" wp14:anchorId="20BE2DAC" wp14:editId="3AEAF341">
                      <wp:simplePos x="0" y="0"/>
                      <wp:positionH relativeFrom="column">
                        <wp:posOffset>-31750</wp:posOffset>
                      </wp:positionH>
                      <wp:positionV relativeFrom="paragraph">
                        <wp:posOffset>635</wp:posOffset>
                      </wp:positionV>
                      <wp:extent cx="584200" cy="336550"/>
                      <wp:effectExtent l="0" t="0" r="25400" b="25400"/>
                      <wp:wrapNone/>
                      <wp:docPr id="7" name="Rectángulo 7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4200" cy="33655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74435C" id="Rectángulo 7" o:spid="_x0000_s1026" alt="Cuadrícula de puntos" style="position:absolute;margin-left:-2.5pt;margin-top:.05pt;width:46pt;height:26.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ay7WgIAAKgEAAAOAAAAZHJzL2Uyb0RvYy54bWysVF1u2zAMfh+wOwh6X52kSdsZdYoiXYsB&#10;3Vas2wEYSbaFyaImKXG62+wAO0UvNkp2s+zvZZgfBFKkPv58pM8vdp1hW+WDRlvx6dGEM2UFSm2b&#10;in/8cP3ijLMQwUowaFXFH1TgF8vnz857V6oZtmik8oxAbCh7V/E2RlcWRRCt6iAcoVOWjDX6DiKp&#10;vimkh57QO1PMJpOTokcvnUehQqDbq8HIlxm/rpWI7+o6qMhMxSm3mE+fz3U6i+U5lI0H12oxpgH/&#10;kEUH2lLQPdQVRGAbr3+D6rTwGLCORwK7AutaC5VroGqmk1+quW/BqVwLNSe4fZvC/4MVb7d3nmlZ&#10;8VPOLHRE0Xtq2uNX22wMMrqUKghq2GoD0j9+ExsDdMXcxkYMqX29CyWh3Ls7nxoQ3C2KT4FZXLVg&#10;G3XpPfatAklJT5N/8dODpAR6ytb9G5QUHTYRcyd3te8SIPWI7TJhD3vC1C4yQZeLszkNAWeCTMfH&#10;J4tFJrSA8umx8yHeKOxYEiruqbQMDtvbEFMyUD65pFgOYrzWxozuEuON1zK/qJuVGQr0zZpEtoU0&#10;UvnLZUG5d1n/0fc6f6Pv6JLijzFTfGNZX/HZYk5F5Wai0TIllJW/Bg6Hbp2OtFFGdxU/22cHZaLg&#10;lZV53iNoM8gU39iRk0TDQOca5QNR4nFYF1pvElr0XzjraVUqHj5vwCvOzGtLtL6czudpt7IyX5zO&#10;SPGHlvWhBawgqIpHzgZxFYd93Divm5YiTXPtFi9pFGqdaUpjMmQ1JkvrkNkbVzft26GevX78YJbf&#10;AQAA//8DAFBLAwQUAAYACAAAACEAoeh6mdoAAAAFAQAADwAAAGRycy9kb3ducmV2LnhtbEyPzU7D&#10;MBCE70i8g7VI3FqnVCVRyKYCpJ7KpaXc3XjzA/E6it028PRsT3CcndXMN8V6cr060xg6zwiLeQKK&#10;uPK24wbh8L6ZZaBCNGxN75kQvinAury9KUxu/YV3dN7HRkkIh9wgtDEOudahasmZMPcDsXi1H52J&#10;IsdG29FcJNz1+iFJHrUzHUtDawZ6ban62p8cQtVs6vpDZ2/L3SH9pO1LmvzwFvH+bnp+AhVpin/P&#10;cMUXdCiF6ehPbIPqEWYrmRKvdyVuloo6IqyWC9Blof/Tl78AAAD//wMAUEsBAi0AFAAGAAgAAAAh&#10;ALaDOJL+AAAA4QEAABMAAAAAAAAAAAAAAAAAAAAAAFtDb250ZW50X1R5cGVzXS54bWxQSwECLQAU&#10;AAYACAAAACEAOP0h/9YAAACUAQAACwAAAAAAAAAAAAAAAAAvAQAAX3JlbHMvLnJlbHNQSwECLQAU&#10;AAYACAAAACEAS0msu1oCAACoBAAADgAAAAAAAAAAAAAAAAAuAgAAZHJzL2Uyb0RvYy54bWxQSwEC&#10;LQAUAAYACAAAACEAoeh6mdoAAAAFAQAADwAAAAAAAAAAAAAAAAC0BAAAZHJzL2Rvd25yZXYueG1s&#10;UEsFBgAAAAAEAAQA8wAAALs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D4E07">
              <w:rPr>
                <w:rFonts w:ascii="Source Sans Pro" w:hAnsi="Source Sans Pro"/>
                <w:sz w:val="20"/>
                <w:szCs w:val="20"/>
              </w:rPr>
              <w:t>2</w:t>
            </w: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3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3</w:t>
            </w: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4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4</w:t>
            </w: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5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5</w:t>
            </w: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6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6</w:t>
            </w: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4384" behindDoc="1" locked="0" layoutInCell="1" allowOverlap="1" wp14:anchorId="6282E14C" wp14:editId="520A14E6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14605</wp:posOffset>
                      </wp:positionV>
                      <wp:extent cx="1384300" cy="349250"/>
                      <wp:effectExtent l="0" t="0" r="25400" b="12700"/>
                      <wp:wrapNone/>
                      <wp:docPr id="17" name="Rectángulo 17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0" cy="34925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14D37A" id="Rectángulo 17" o:spid="_x0000_s1026" alt="Cuadrícula de puntos" style="position:absolute;margin-left:-2.4pt;margin-top:1.15pt;width:109pt;height:27.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UcvWwIAAKsEAAAOAAAAZHJzL2Uyb0RvYy54bWysVF1u1DAQfkfiDpbfaXa3W9pGzVbVllZI&#10;BSoKB5i1ncTC8Rjb2bTchgNwil6MsZMuy98LIg/WjGfmm5/Pk7Pz+86wrfJBo634/GDGmbICpbZN&#10;xT9+uHpxwlmIYCUYtKriDyrw89XzZ2eDK9UCWzRSeUYgNpSDq3gboyuLIohWdRAO0ClLxhp9B5FU&#10;3xTSw0DonSkWs9nLYkAvnUehQqDby9HIVxm/rpWI7+o6qMhMxam2mE+fz006i9UZlI0H12oxlQH/&#10;UEUH2lLSHdQlRGC9179BdVp4DFjHA4FdgXWthco9UDfz2S/d3LXgVO6FhhPcbkzh/8GKt9tbz7Qk&#10;7o45s9ARR+9pao9fbdMbZOlWqiBoZOsepH/8JnoDdMVcbyOGNMDBhZJw7tytTyMI7gbFp8Asrluw&#10;jbrwHodWgaSy58m/+CkgKYFC2WZ4g5LSQx8xz/K+9l0CpCmx+0zZw44ydR+ZoMv54cnycEbMCrId&#10;Lk8XR5nTAsqnaOdDvFbYsSRU3FNzGR22NyGmaqB8cknJHMR4pY2Z3CXGa69ljqibtRk79M2GRLaF&#10;9Kryl/uCcuey+aPvVf4m38kl5Z9ypvzGsqHii6MlNZWniUbLVFBW/po47Lt1OtJSGd1V/GRXHZSJ&#10;g1dW5icfQZtRpvzGTqQkHkY+NygfiBOP48bQhpPQov/C2UDbUvHwuQevODOvLfF6Ol8u03plZXl0&#10;vCDF71s2+xawgqAqHjkbxXUcV7J3XjctZZrn3i1e0FuodaYpvZOxqqlY2ojM3rS9aeX29ez14x+z&#10;+g4AAP//AwBQSwMEFAAGAAgAAAAhAHRXDAPcAAAABwEAAA8AAABkcnMvZG93bnJldi54bWxMzs1u&#10;wjAQBOB7Jd7BWqTewCFpGxSyQbQSJ3qB0ruJNz8Qr6PYQNqnr3tqj6tZzXz5ejSduNHgWssIi3kE&#10;gri0uuUa4fixnS1BOK9Yq84yIXyRg3UxechVpu2d93Q7+FqEEnaZQmi87zMpXdmQUW5ue+KQVXYw&#10;yodzqKUe1D2Um07GUfQijWo5LDSqp7eGysvhahDKeltVn3L5nuyP6Zl2r2n0zTvEx+m4WYHwNPq/&#10;Z/jlBzoUwXSyV9ZOdAizpyD3CHECIsTxIolBnBCe0wRkkcv//uIHAAD//wMAUEsBAi0AFAAGAAgA&#10;AAAhALaDOJL+AAAA4QEAABMAAAAAAAAAAAAAAAAAAAAAAFtDb250ZW50X1R5cGVzXS54bWxQSwEC&#10;LQAUAAYACAAAACEAOP0h/9YAAACUAQAACwAAAAAAAAAAAAAAAAAvAQAAX3JlbHMvLnJlbHNQSwEC&#10;LQAUAAYACAAAACEAstlHL1sCAACrBAAADgAAAAAAAAAAAAAAAAAuAgAAZHJzL2Uyb0RvYy54bWxQ&#10;SwECLQAUAAYACAAAACEAdFcMA9wAAAAHAQAADwAAAAAAAAAAAAAAAAC1BAAAZHJzL2Rvd25yZXYu&#10;eG1sUEsFBgAAAAAEAAQA8wAAAL4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D4E07">
              <w:rPr>
                <w:rFonts w:ascii="Source Sans Pro" w:hAnsi="Source Sans Pro"/>
                <w:sz w:val="20"/>
                <w:szCs w:val="20"/>
              </w:rPr>
              <w:t>7</w:t>
            </w: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8</w:t>
            </w:r>
          </w:p>
        </w:tc>
      </w:tr>
      <w:tr w:rsidR="004E39FF" w:rsidRPr="00BD4E07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9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7</w:t>
            </w: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6432" behindDoc="1" locked="0" layoutInCell="1" allowOverlap="1" wp14:anchorId="67D091CC" wp14:editId="47761B92">
                      <wp:simplePos x="0" y="0"/>
                      <wp:positionH relativeFrom="column">
                        <wp:posOffset>-32385</wp:posOffset>
                      </wp:positionH>
                      <wp:positionV relativeFrom="paragraph">
                        <wp:posOffset>18415</wp:posOffset>
                      </wp:positionV>
                      <wp:extent cx="641350" cy="336550"/>
                      <wp:effectExtent l="0" t="0" r="25400" b="25400"/>
                      <wp:wrapNone/>
                      <wp:docPr id="21" name="Rectángulo 21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1350" cy="33655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4BE15C" id="Rectángulo 21" o:spid="_x0000_s1026" alt="Cuadrícula de puntos" style="position:absolute;margin-left:-2.55pt;margin-top:1.45pt;width:50.5pt;height:26.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2PxWQIAAKoEAAAOAAAAZHJzL2Uyb0RvYy54bWysVF1u1DAQfkfiDpbfaXa3u6VEzVbVllZI&#10;BSoKB5i1ncTC8Rjb2bTchgNwil6MsZMuLT8viDxYM/bn+Wbm8+Tk9LYzbKd80GgrPj+YcaasQKlt&#10;U/FPHy9eHHMWIlgJBq2q+J0K/HT9/NnJ4Eq1wBaNVJ5REBvKwVW8jdGVRRFEqzoIB+iUpcMafQeR&#10;XN8U0sNA0TtTLGazo2JAL51HoUKg3fPxkK9z/LpWIr6v66AiMxWn3GJefV63aS3WJ1A2HlyrxZQG&#10;/EMWHWhLpPtQ5xCB9V7/FqrTwmPAOh4I7Aqsay1UroGqmc9+qeamBadyLdSc4PZtCv8vrHi3u/ZM&#10;y4ov5pxZ6EijD9S1+2+26Q2ytCtVENSyTQ/S338XvQHaYq63EUNq4OBCSXFu3LVPLQjuCsXnwCxu&#10;WrCNOvMeh1aBpLTnCV88uZCcQFfZdniLkuihj5h7eVv7LgWkLrHbLNndXjJ1G5mgzaPl/HBFwgo6&#10;Ojw8WpGdGKB8uOx8iJcKO5aMinuqLQeH3VWII/QBkrgcxHihjZngEuOl1zLfqJuNGQv0zZZMtoP0&#10;qPI3ke4h2z9iL/I3YScIpfrAmfiNZQNpsVrOZpk0oNEyJZQ7+1fiJ7BOR5opo7uKH++zgzJJ8NpK&#10;qhnKCNqMNvEbO2mSZBjl3KK8I0k8jgNDA05Gi/4rZwMNS8XDlx684sy8sSTrq/lymaYrO8vVywU5&#10;/vHJ9vEJWEGhKh45G81NHCeyd143LTHNc+0Wz+gp1DrLlJ7JmNWULA1EFnoa3jRxj/2M+vmLWf8A&#10;AAD//wMAUEsDBBQABgAIAAAAIQC7+96/2gAAAAYBAAAPAAAAZHJzL2Rvd25yZXYueG1sTI5PT8JA&#10;FMTvJn6HzTPxBlswFah9JWrCCS8g3pfu6x/tvm26C1Q/vc8TniaTmcz88vXoOnWmIbSeEWbTBBRx&#10;6W3LNcLhfTNZggrRsDWdZ0L4pgDr4vYmN5n1F97ReR9rJSMcMoPQxNhnWoeyIWfC1PfEklV+cCaK&#10;HWptB3ORcdfpeZI8amdalofG9PTaUPm1PzmEst5U1Ydevj3sDotP2r4skh/eIt7fjc9PoCKN8VqG&#10;P3xBh0KYjv7ENqgOYZLOpIkwX4GSeJWKHhFSUV3k+j9+8QsAAP//AwBQSwECLQAUAAYACAAAACEA&#10;toM4kv4AAADhAQAAEwAAAAAAAAAAAAAAAAAAAAAAW0NvbnRlbnRfVHlwZXNdLnhtbFBLAQItABQA&#10;BgAIAAAAIQA4/SH/1gAAAJQBAAALAAAAAAAAAAAAAAAAAC8BAABfcmVscy8ucmVsc1BLAQItABQA&#10;BgAIAAAAIQDSo2PxWQIAAKoEAAAOAAAAAAAAAAAAAAAAAC4CAABkcnMvZTJvRG9jLnhtbFBLAQIt&#10;ABQABgAIAAAAIQC7+96/2gAAAAYBAAAPAAAAAAAAAAAAAAAAALMEAABkcnMvZG93bnJldi54bWxQ&#10;SwUGAAAAAAQABADzAAAAugUAAAAA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D4E07">
              <w:rPr>
                <w:rFonts w:ascii="Source Sans Pro" w:hAnsi="Source Sans Pro"/>
                <w:sz w:val="20"/>
                <w:szCs w:val="20"/>
              </w:rPr>
              <w:t>10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11</w:t>
            </w:r>
          </w:p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8</w:t>
            </w: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12</w:t>
            </w:r>
          </w:p>
          <w:p w:rsidR="004E39FF" w:rsidRPr="00BD4E07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sz w:val="20"/>
                <w:szCs w:val="20"/>
              </w:rPr>
              <w:t>DÍA 9</w:t>
            </w: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b/>
                <w:bCs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bCs/>
                <w:sz w:val="20"/>
                <w:szCs w:val="20"/>
              </w:rPr>
              <w:t>13</w:t>
            </w:r>
          </w:p>
          <w:p w:rsidR="004E39FF" w:rsidRPr="00BD4E07" w:rsidRDefault="004E39FF" w:rsidP="00696E2F">
            <w:pPr>
              <w:tabs>
                <w:tab w:val="left" w:pos="827"/>
              </w:tabs>
              <w:jc w:val="center"/>
              <w:rPr>
                <w:rFonts w:ascii="Source Sans Pro" w:hAnsi="Source Sans Pro"/>
                <w:b/>
                <w:bCs/>
                <w:sz w:val="20"/>
                <w:szCs w:val="20"/>
              </w:rPr>
            </w:pPr>
            <w:r w:rsidRPr="00BD4E07">
              <w:rPr>
                <w:rFonts w:ascii="Source Sans Pro" w:hAnsi="Source Sans Pro"/>
                <w:b/>
                <w:bCs/>
                <w:sz w:val="20"/>
                <w:szCs w:val="20"/>
              </w:rPr>
              <w:t>DÍA 10</w:t>
            </w: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14</w:t>
            </w: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15</w:t>
            </w:r>
          </w:p>
        </w:tc>
      </w:tr>
      <w:tr w:rsidR="004E39FF" w:rsidRPr="00BD4E07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2336" behindDoc="1" locked="0" layoutInCell="1" allowOverlap="1" wp14:anchorId="190C8F6D" wp14:editId="11E704D8">
                      <wp:simplePos x="0" y="0"/>
                      <wp:positionH relativeFrom="column">
                        <wp:posOffset>1086485</wp:posOffset>
                      </wp:positionH>
                      <wp:positionV relativeFrom="paragraph">
                        <wp:posOffset>10815883</wp:posOffset>
                      </wp:positionV>
                      <wp:extent cx="4045352" cy="289367"/>
                      <wp:effectExtent l="0" t="0" r="12700" b="15875"/>
                      <wp:wrapNone/>
                      <wp:docPr id="22" name="Rectángulo 22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5352" cy="289367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9D9370" id="Rectángulo 22" o:spid="_x0000_s1026" alt="Cuadrícula de puntos" style="position:absolute;margin-left:85.55pt;margin-top:851.65pt;width:318.55pt;height:22.8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EvWWwIAAKsEAAAOAAAAZHJzL2Uyb0RvYy54bWysVEtu2zAQ3RfoHQjua8mOnY9gOQicOiiQ&#10;tkHTHoAmKYkoxWFJyrJ7mx6gp8jFOqQUN+lnU1QLgsMZvjczj6Pl5b7VZCedV2BKOp3klEjDQShT&#10;l/TTx82rc0p8YEYwDUaW9CA9vVy9fLHsbSFn0IAW0hEEMb7obUmbEGyRZZ43smV+AlYadFbgWhbQ&#10;dHUmHOsRvdXZLM9Psx6csA649B5PrwcnXSX8qpI8vK8qLwPRJcXcQlpdWrdxzVZLVtSO2UbxMQ32&#10;D1m0TBkkPUJds8BI59RvUK3iDjxUYcKhzaCqFJepBqxmmv9SzX3DrEy1YHO8PbbJ/z9Y/m5354gS&#10;JZ3NKDGsRY0+YNcevpm600DiqZCeY8vWHRPu4TvvNMMjYjsTwMcG9tYXiHNv71xsgbe3wD97YmDd&#10;MFPLK+egbyQTmPY0xmfPLkTD41Wy7d+CQHrWBUi93FeujYDYJbJPkh2Oksl9IBwP5/l8cbLAJDn6&#10;ZucXJ6dniYIVj7et8+FGQkvipqQOi0vobHfrQ8yGFY8hkcyyEDZK6zFcQLhxSqQbVb3WQ4Wu3uKW&#10;7Fh8VekbSY8h2z/GbtI3xo4hkX/kjPzakB4rWczzPJF60ErEhFJr/0r8LKxVAYdKq7ak58fsWBE1&#10;eG1EevKBKT3skV+bUZSow6DnFsQBNXEwTAxOOG4acF8p6XFaSuq/dMxJSvQbg7peTOfzOF7JmC/O&#10;Zmi4p57tUw8zHKFKGigZtuswjGRnnaobZJqm2g1c4VuoVJIpvpMhqzFZnIik3ji9ceSe2inq5z9m&#10;9QMAAP//AwBQSwMEFAAGAAgAAAAhAEZiAObfAAAADQEAAA8AAABkcnMvZG93bnJldi54bWxMj81O&#10;wzAQhO9IvIO1SNyonQYRk8apAKmncmkpdzfe/JR4HcVuG3h6nBPcdnZHs98U68n27IKj7xwpSBYC&#10;GFLlTEeNgsPH5kEC80GT0b0jVPCNHtbl7U2hc+OutMPLPjQshpDPtYI2hCHn3FctWu0XbkCKt9qN&#10;Vocox4abUV9juO35UognbnVH8UOrB3xrsfran62CqtnU9SeX7+nukJ1w+5qJH9oqdX83vayABZzC&#10;nxlm/IgOZWQ6ujMZz/qosySJ1nkQaQosWqSQS2DHefUon4GXBf/fovwFAAD//wMAUEsBAi0AFAAG&#10;AAgAAAAhALaDOJL+AAAA4QEAABMAAAAAAAAAAAAAAAAAAAAAAFtDb250ZW50X1R5cGVzXS54bWxQ&#10;SwECLQAUAAYACAAAACEAOP0h/9YAAACUAQAACwAAAAAAAAAAAAAAAAAvAQAAX3JlbHMvLnJlbHNQ&#10;SwECLQAUAAYACAAAACEAFKhL1lsCAACrBAAADgAAAAAAAAAAAAAAAAAuAgAAZHJzL2Uyb0RvYy54&#10;bWxQSwECLQAUAAYACAAAACEARmIA5t8AAAANAQAADwAAAAAAAAAAAAAAAAC1BAAAZHJzL2Rvd25y&#10;ZXYueG1sUEsFBgAAAAAEAAQA8wAAAME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D4E07">
              <w:rPr>
                <w:rFonts w:ascii="Source Sans Pro" w:hAnsi="Source Sans Pro"/>
                <w:sz w:val="20"/>
                <w:szCs w:val="20"/>
              </w:rPr>
              <w:t>16</w:t>
            </w: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17</w:t>
            </w: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18</w:t>
            </w: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19</w:t>
            </w: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20</w:t>
            </w: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66B18771" wp14:editId="43A5E400">
                      <wp:simplePos x="0" y="0"/>
                      <wp:positionH relativeFrom="column">
                        <wp:posOffset>5136515</wp:posOffset>
                      </wp:positionH>
                      <wp:positionV relativeFrom="paragraph">
                        <wp:posOffset>2917262</wp:posOffset>
                      </wp:positionV>
                      <wp:extent cx="1365250" cy="335280"/>
                      <wp:effectExtent l="0" t="0" r="25400" b="26670"/>
                      <wp:wrapNone/>
                      <wp:docPr id="23" name="Rectángulo 23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5250" cy="33528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785FE7" id="Rectángulo 23" o:spid="_x0000_s1026" alt="Cuadrícula de puntos" style="position:absolute;margin-left:404.45pt;margin-top:229.7pt;width:107.5pt;height:26.4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9GBWwIAAKsEAAAOAAAAZHJzL2Uyb0RvYy54bWysVF1u1DAQfkfiDpbfafa3lKjZqtrSCqlA&#10;ReEAs7aTWDgeY3s3W27DAThFL8bYSZeWnxdEHiyPZ/x9M/N5cnq27wzbKR802opPjyacKStQattU&#10;/NPHyxcnnIUIVoJBqyp+pwI/Wz1/dtq7Us2wRSOVZwRiQ9m7ircxurIogmhVB+EInbLkrNF3EMn0&#10;TSE99ITemWI2mRwXPXrpPAoVAp1eDE6+yvh1rUR8X9dBRWYqTrnFvPq8btJarE6hbDy4VosxDfiH&#10;LDrQlkgPUBcQgW29/g2q08JjwDoeCewKrGstVK6BqplOfqnmtgWnci3UnOAObQr/D1a82914pmXF&#10;Z3POLHSk0Qfq2v0322wNsnQqVRDUsvUWpL//LrYG6Ii5rY0YUgN7F0rCuXU3PrUguGsUnwOzuG7B&#10;Nurce+xbBZLSnqb44smFZAS6yjb9W5RED9uIuZf72ncJkLrE9lmyu4Nkah+ZoMPp/Hg5W5Kygnzz&#10;+XJ2kjUtoHy47XyIVwo7ljYV91RcRofddYgpGygfQhKZgxgvtTFjuMR45bXMN+pmbYYKfbOhLdtB&#10;elX5y3VBeQjZ/DH2Mn9j7BiS+EfOxG8s60mM5WIyyaQBjZYpodzavxI/Cet0pKEyuqv4ySE7KJMG&#10;r63MTz6CNsOe+I0dRUk6DHpuUN6RJh6HiaEJp02L/itnPU1LxcOXLXjFmXljSddX08UijVc2FsuX&#10;MzL8Y8/msQesIKiKR86G7ToOI7l1XjctMU1z7RbP6S3UOsuU3smQ1ZgsTURWb5zeNHKP7Rz18x+z&#10;+gEAAP//AwBQSwMEFAAGAAgAAAAhABspQgjgAAAADAEAAA8AAABkcnMvZG93bnJldi54bWxMj01P&#10;wzAMhu9I/IfISNxYsm5jXak7AdJO47Ix7lnjfkDjVE22FX492QmOth+9ft58PdpOnGnwrWOE6USB&#10;IC6dablGOLxvHlIQPmg2unNMCN/kYV3c3uQ6M+7COzrvQy1iCPtMIzQh9JmUvmzIaj9xPXG8VW6w&#10;OsRxqKUZ9CWG204mSj1Kq1uOHxrd02tD5df+ZBHKelNVHzJ9m+0Oy0/avizVD28R7+/G5ycQgcbw&#10;B8NVP6pDEZ2O7sTGiw4hVekqogjzxWoO4kqoZBZXR4TFNElAFrn8X6L4BQAA//8DAFBLAQItABQA&#10;BgAIAAAAIQC2gziS/gAAAOEBAAATAAAAAAAAAAAAAAAAAAAAAABbQ29udGVudF9UeXBlc10ueG1s&#10;UEsBAi0AFAAGAAgAAAAhADj9If/WAAAAlAEAAAsAAAAAAAAAAAAAAAAALwEAAF9yZWxzLy5yZWxz&#10;UEsBAi0AFAAGAAgAAAAhAPzz0YFbAgAAqwQAAA4AAAAAAAAAAAAAAAAALgIAAGRycy9lMm9Eb2Mu&#10;eG1sUEsBAi0AFAAGAAgAAAAhABspQgjgAAAADAEAAA8AAAAAAAAAAAAAAAAAtQQAAGRycy9kb3du&#10;cmV2LnhtbFBLBQYAAAAABAAEAPMAAADCBQAAAAA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D4E07">
              <w:rPr>
                <w:rFonts w:ascii="Source Sans Pro" w:hAnsi="Source Sans Pro"/>
                <w:sz w:val="20"/>
                <w:szCs w:val="20"/>
              </w:rPr>
              <w:t>21</w:t>
            </w: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22</w:t>
            </w:r>
          </w:p>
        </w:tc>
      </w:tr>
      <w:tr w:rsidR="004E39FF" w:rsidRPr="00BD4E07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23</w:t>
            </w: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24</w:t>
            </w: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25</w:t>
            </w: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26</w:t>
            </w: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27</w:t>
            </w: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28</w:t>
            </w: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29</w:t>
            </w:r>
          </w:p>
        </w:tc>
      </w:tr>
      <w:tr w:rsidR="004E39FF" w:rsidRPr="00BD4E07" w:rsidTr="00696E2F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30</w:t>
            </w:r>
          </w:p>
        </w:tc>
        <w:tc>
          <w:tcPr>
            <w:tcW w:w="113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D4E07">
              <w:rPr>
                <w:rFonts w:ascii="Source Sans Pro" w:hAnsi="Source Sans Pro"/>
                <w:sz w:val="20"/>
                <w:szCs w:val="20"/>
              </w:rPr>
              <w:t>31</w:t>
            </w:r>
          </w:p>
        </w:tc>
        <w:tc>
          <w:tcPr>
            <w:tcW w:w="1362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97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79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43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256" w:type="dxa"/>
            <w:shd w:val="clear" w:color="auto" w:fill="auto"/>
          </w:tcPr>
          <w:p w:rsidR="004E39FF" w:rsidRPr="00BD4E07" w:rsidRDefault="004E39FF" w:rsidP="00696E2F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</w:tr>
    </w:tbl>
    <w:p w:rsidR="004E39FF" w:rsidRPr="00650632" w:rsidRDefault="004E39FF" w:rsidP="004E39FF">
      <w:pPr>
        <w:rPr>
          <w:rFonts w:ascii="Source Sans Pro" w:hAnsi="Source Sans Pro" w:cs="Arial"/>
        </w:rPr>
      </w:pPr>
    </w:p>
    <w:p w:rsidR="004E39FF" w:rsidRPr="00650632" w:rsidRDefault="004E39FF" w:rsidP="004E39FF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 xml:space="preserve">En concordancia con lo anterior, se realizó una búsqueda en los correos electrónicos </w:t>
      </w:r>
      <w:hyperlink r:id="rId23" w:history="1">
        <w:r w:rsidRPr="00650632">
          <w:rPr>
            <w:rStyle w:val="Hipervnculo"/>
            <w:rFonts w:ascii="Source Sans Pro" w:hAnsi="Source Sans Pro" w:cs="Arial"/>
          </w:rPr>
          <w:t>direcciondecapacitacion.ivai@outlook.com</w:t>
        </w:r>
      </w:hyperlink>
      <w:r w:rsidRPr="00650632">
        <w:rPr>
          <w:rFonts w:ascii="Source Sans Pro" w:hAnsi="Source Sans Pro" w:cs="Arial"/>
        </w:rPr>
        <w:t xml:space="preserve"> y </w:t>
      </w:r>
      <w:hyperlink r:id="rId24" w:history="1">
        <w:r w:rsidRPr="00650632">
          <w:rPr>
            <w:rStyle w:val="Hipervnculo"/>
            <w:rFonts w:ascii="Source Sans Pro" w:hAnsi="Source Sans Pro" w:cs="Arial"/>
          </w:rPr>
          <w:t>contacto@verivai.org.mx</w:t>
        </w:r>
      </w:hyperlink>
      <w:r w:rsidRPr="00650632">
        <w:rPr>
          <w:rFonts w:ascii="Source Sans Pro" w:hAnsi="Source Sans Pro" w:cs="Arial"/>
        </w:rPr>
        <w:t>, dentro de lapso antes referido; por lo que, no se encontró registro sobre la recepción de comunicación, promoción o documento suscrito por el Titular de la Unidad de Transparencia del Sujeto Obligado.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D I C T A M E N</w:t>
      </w:r>
    </w:p>
    <w:p w:rsidR="007B1B80" w:rsidRPr="00650632" w:rsidRDefault="007B1B80" w:rsidP="00904768">
      <w:pPr>
        <w:rPr>
          <w:rFonts w:ascii="Source Sans Pro" w:hAnsi="Source Sans Pro" w:cs="Arial"/>
          <w:b/>
        </w:rPr>
      </w:pPr>
    </w:p>
    <w:p w:rsidR="00D17888" w:rsidRPr="00650632" w:rsidRDefault="004C1CD3" w:rsidP="00D17888">
      <w:pPr>
        <w:rPr>
          <w:rFonts w:ascii="Source Sans Pro" w:hAnsi="Source Sans Pro" w:cs="Arial"/>
        </w:rPr>
      </w:pPr>
      <w:bookmarkStart w:id="0" w:name="_GoBack"/>
      <w:r w:rsidRPr="00650632">
        <w:rPr>
          <w:rFonts w:ascii="Source Sans Pro" w:hAnsi="Source Sans Pro" w:cs="Arial"/>
          <w:b/>
        </w:rPr>
        <w:t>PRIMERO.</w:t>
      </w:r>
      <w:r w:rsidRPr="00650632">
        <w:rPr>
          <w:rFonts w:ascii="Source Sans Pro" w:hAnsi="Source Sans Pro" w:cs="Arial"/>
        </w:rPr>
        <w:t xml:space="preserve"> El </w:t>
      </w:r>
      <w:r w:rsidR="00330259" w:rsidRPr="00650632">
        <w:rPr>
          <w:rFonts w:ascii="Source Sans Pro" w:hAnsi="Source Sans Pro" w:cs="Arial"/>
        </w:rPr>
        <w:t>Sujeto Obligado</w:t>
      </w:r>
      <w:r w:rsidR="00A45709" w:rsidRPr="00650632">
        <w:rPr>
          <w:rFonts w:ascii="Source Sans Pro" w:hAnsi="Source Sans Pro" w:cs="Arial"/>
        </w:rPr>
        <w:t xml:space="preserve"> </w:t>
      </w:r>
      <w:r w:rsidR="00A315EC" w:rsidRPr="00650632">
        <w:rPr>
          <w:rFonts w:ascii="Source Sans Pro" w:hAnsi="Source Sans Pro" w:cs="Arial"/>
        </w:rPr>
        <w:t>in</w:t>
      </w:r>
      <w:r w:rsidRPr="00650632">
        <w:rPr>
          <w:rFonts w:ascii="Source Sans Pro" w:hAnsi="Source Sans Pro" w:cs="Arial"/>
        </w:rPr>
        <w:t>cumplió</w:t>
      </w:r>
      <w:r w:rsidR="00A315EC" w:rsidRPr="00650632">
        <w:rPr>
          <w:rFonts w:ascii="Source Sans Pro" w:hAnsi="Source Sans Pro" w:cs="Arial"/>
        </w:rPr>
        <w:t xml:space="preserve"> </w:t>
      </w:r>
      <w:r w:rsidR="004E39FF">
        <w:rPr>
          <w:rFonts w:ascii="Source Sans Pro" w:hAnsi="Source Sans Pro" w:cs="Arial"/>
        </w:rPr>
        <w:t xml:space="preserve">totalmente </w:t>
      </w:r>
      <w:r w:rsidRPr="00650632">
        <w:rPr>
          <w:rFonts w:ascii="Source Sans Pro" w:hAnsi="Source Sans Pro" w:cs="Arial"/>
        </w:rPr>
        <w:t xml:space="preserve">con la publicación </w:t>
      </w:r>
      <w:r w:rsidR="007C6446" w:rsidRPr="00650632">
        <w:rPr>
          <w:rFonts w:ascii="Source Sans Pro" w:hAnsi="Source Sans Pro" w:cs="Arial"/>
        </w:rPr>
        <w:t xml:space="preserve">y actualización </w:t>
      </w:r>
      <w:r w:rsidRPr="00650632">
        <w:rPr>
          <w:rFonts w:ascii="Source Sans Pro" w:hAnsi="Source Sans Pro" w:cs="Arial"/>
        </w:rPr>
        <w:t>de la información concerniente a sus obligaciones de transparencia comunes</w:t>
      </w:r>
      <w:r w:rsidR="00E37C36" w:rsidRPr="00650632">
        <w:rPr>
          <w:rFonts w:ascii="Source Sans Pro" w:hAnsi="Source Sans Pro" w:cs="Arial"/>
        </w:rPr>
        <w:t xml:space="preserve"> </w:t>
      </w:r>
      <w:r w:rsidR="001B17CB">
        <w:rPr>
          <w:rFonts w:ascii="Source Sans Pro" w:hAnsi="Source Sans Pro" w:cs="Arial"/>
        </w:rPr>
        <w:t xml:space="preserve">y específicas </w:t>
      </w:r>
      <w:r w:rsidR="00E37C36" w:rsidRPr="00650632">
        <w:rPr>
          <w:rFonts w:ascii="Source Sans Pro" w:hAnsi="Source Sans Pro" w:cs="Arial"/>
        </w:rPr>
        <w:lastRenderedPageBreak/>
        <w:t>e</w:t>
      </w:r>
      <w:r w:rsidRPr="00650632">
        <w:rPr>
          <w:rFonts w:ascii="Source Sans Pro" w:hAnsi="Source Sans Pro" w:cs="Arial"/>
        </w:rPr>
        <w:t xml:space="preserve">stablecidas en la </w:t>
      </w:r>
      <w:r w:rsidR="0041573B" w:rsidRPr="00650632">
        <w:rPr>
          <w:rFonts w:ascii="Source Sans Pro" w:hAnsi="Source Sans Pro" w:cs="Arial"/>
        </w:rPr>
        <w:t>Ley General de Transparencia y Acceso a la Información Pública</w:t>
      </w:r>
      <w:r w:rsidR="005476D3" w:rsidRPr="00650632">
        <w:rPr>
          <w:rFonts w:ascii="Source Sans Pro" w:hAnsi="Source Sans Pro" w:cs="Arial"/>
        </w:rPr>
        <w:t xml:space="preserve"> y</w:t>
      </w:r>
      <w:r w:rsidRPr="00650632">
        <w:rPr>
          <w:rFonts w:ascii="Source Sans Pro" w:hAnsi="Source Sans Pro" w:cs="Arial"/>
        </w:rPr>
        <w:t xml:space="preserve"> </w:t>
      </w:r>
      <w:r w:rsidR="007C6446" w:rsidRPr="00650632">
        <w:rPr>
          <w:rFonts w:ascii="Source Sans Pro" w:hAnsi="Source Sans Pro" w:cs="Arial"/>
        </w:rPr>
        <w:t xml:space="preserve">en la </w:t>
      </w:r>
      <w:r w:rsidR="0041573B" w:rsidRPr="00650632">
        <w:rPr>
          <w:rFonts w:ascii="Source Sans Pro" w:hAnsi="Source Sans Pro" w:cs="Arial"/>
        </w:rPr>
        <w:t xml:space="preserve">Ley número 875 de Transparencia y Acceso a la Información Pública del </w:t>
      </w:r>
      <w:r w:rsidR="003F3BD1" w:rsidRPr="00650632">
        <w:rPr>
          <w:rFonts w:ascii="Source Sans Pro" w:hAnsi="Source Sans Pro" w:cs="Arial"/>
        </w:rPr>
        <w:t>Estado</w:t>
      </w:r>
      <w:r w:rsidR="0041573B" w:rsidRPr="00650632">
        <w:rPr>
          <w:rFonts w:ascii="Source Sans Pro" w:hAnsi="Source Sans Pro" w:cs="Arial"/>
        </w:rPr>
        <w:t xml:space="preserve"> de Veracruz</w:t>
      </w:r>
      <w:r w:rsidR="00D17888" w:rsidRPr="00650632">
        <w:rPr>
          <w:rFonts w:ascii="Source Sans Pro" w:hAnsi="Source Sans Pro" w:cs="Arial"/>
        </w:rPr>
        <w:t xml:space="preserve">, notificadas mediante el oficio </w:t>
      </w:r>
      <w:r w:rsidR="004E39FF">
        <w:rPr>
          <w:rFonts w:ascii="Source Sans Pro" w:hAnsi="Source Sans Pro" w:cs="Arial"/>
        </w:rPr>
        <w:t>IVAI-</w:t>
      </w:r>
      <w:r w:rsidR="00E500D1" w:rsidRPr="00B513ED">
        <w:rPr>
          <w:rFonts w:ascii="Source Sans Pro" w:hAnsi="Source Sans Pro" w:cs="Arial"/>
        </w:rPr>
        <w:t>OFICIO/DCVC/</w:t>
      </w:r>
      <w:r w:rsidR="00016057">
        <w:rPr>
          <w:rFonts w:ascii="Source Sans Pro" w:hAnsi="Source Sans Pro" w:cs="Arial"/>
        </w:rPr>
        <w:t>237</w:t>
      </w:r>
      <w:r w:rsidR="00E500D1" w:rsidRPr="00B513ED">
        <w:rPr>
          <w:rFonts w:ascii="Source Sans Pro" w:hAnsi="Source Sans Pro" w:cs="Arial"/>
        </w:rPr>
        <w:t>/</w:t>
      </w:r>
      <w:r w:rsidR="00016057">
        <w:rPr>
          <w:rFonts w:ascii="Source Sans Pro" w:hAnsi="Source Sans Pro" w:cs="Arial"/>
        </w:rPr>
        <w:t>26</w:t>
      </w:r>
      <w:r w:rsidR="00E500D1" w:rsidRPr="00B513ED">
        <w:rPr>
          <w:rFonts w:ascii="Source Sans Pro" w:hAnsi="Source Sans Pro" w:cs="Arial"/>
        </w:rPr>
        <w:t>/04/2022</w:t>
      </w:r>
      <w:r w:rsidR="00D17888" w:rsidRPr="00650632">
        <w:rPr>
          <w:rFonts w:ascii="Source Sans Pro" w:hAnsi="Source Sans Pro" w:cs="Arial"/>
        </w:rPr>
        <w:t>, el cual, se tiene por reproducido por economía procesal</w:t>
      </w:r>
      <w:r w:rsidR="007B77D5" w:rsidRPr="00650632">
        <w:rPr>
          <w:rFonts w:ascii="Source Sans Pro" w:hAnsi="Source Sans Pro" w:cs="Arial"/>
        </w:rPr>
        <w:t xml:space="preserve"> en la parte que interesa</w:t>
      </w:r>
      <w:r w:rsidR="00D17888" w:rsidRPr="00650632">
        <w:rPr>
          <w:rFonts w:ascii="Source Sans Pro" w:hAnsi="Source Sans Pro" w:cs="Arial"/>
        </w:rPr>
        <w:t>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E39FF" w:rsidRPr="00650632" w:rsidRDefault="00A315EC" w:rsidP="004E39FF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SEGUNDO</w:t>
      </w:r>
      <w:r w:rsidRPr="00650632">
        <w:rPr>
          <w:rFonts w:ascii="Source Sans Pro" w:hAnsi="Source Sans Pro" w:cs="Arial"/>
        </w:rPr>
        <w:t xml:space="preserve">. </w:t>
      </w:r>
      <w:r w:rsidR="004E39FF" w:rsidRPr="00650632">
        <w:rPr>
          <w:rFonts w:ascii="Source Sans Pro" w:hAnsi="Source Sans Pro"/>
        </w:rPr>
        <w:t>Notifíquese al Superior Jerárquico del Sujeto Obligado, a través del Titular de la Unidad de Transparencia,</w:t>
      </w:r>
      <w:r w:rsidR="004E39FF" w:rsidRPr="00650632">
        <w:rPr>
          <w:rFonts w:ascii="Source Sans Pro" w:hAnsi="Source Sans Pro" w:cs="Arial"/>
        </w:rPr>
        <w:t xml:space="preserve"> y dentro del plazo de </w:t>
      </w:r>
      <w:r w:rsidR="004E39FF" w:rsidRPr="00650632">
        <w:rPr>
          <w:rFonts w:ascii="Source Sans Pro" w:hAnsi="Source Sans Pro" w:cs="Arial"/>
          <w:b/>
        </w:rPr>
        <w:t>cinco días hábiles</w:t>
      </w:r>
      <w:r w:rsidR="004E39FF" w:rsidRPr="00650632">
        <w:rPr>
          <w:rFonts w:ascii="Source Sans Pro" w:hAnsi="Source Sans Pro" w:cs="Arial"/>
        </w:rPr>
        <w:t xml:space="preserve">, contados a partir del día hábil siguiente al de la notificación del presente dictamen, </w:t>
      </w:r>
      <w:r w:rsidR="004E39FF" w:rsidRPr="004E39FF">
        <w:rPr>
          <w:rFonts w:ascii="Source Sans Pro" w:hAnsi="Source Sans Pro" w:cs="Arial"/>
        </w:rPr>
        <w:t>atiendan los requerimientos notificadas mediante el oficio</w:t>
      </w:r>
      <w:r w:rsidR="004E39FF" w:rsidRPr="00650632">
        <w:rPr>
          <w:rFonts w:ascii="Source Sans Pro" w:hAnsi="Source Sans Pro" w:cs="Arial"/>
        </w:rPr>
        <w:t xml:space="preserve"> </w:t>
      </w:r>
      <w:r w:rsidR="004E39FF" w:rsidRPr="004E39FF">
        <w:rPr>
          <w:rFonts w:ascii="Source Sans Pro" w:hAnsi="Source Sans Pro" w:cs="Arial"/>
          <w:b/>
        </w:rPr>
        <w:t>IVAI-OFICIO/DCVC/237/26/04/2022</w:t>
      </w:r>
      <w:r w:rsidR="004E39FF" w:rsidRPr="00650632">
        <w:rPr>
          <w:rFonts w:ascii="Source Sans Pro" w:hAnsi="Source Sans Pro" w:cs="Arial"/>
        </w:rPr>
        <w:t>, el cual, se tiene por reproducido por economía procesal en la parte que interesa; de conformidad a los artículos 88 penúltimo párrafo de la Ley General de Transparencia y Acceso a la Información Pública; 32 penúltimo párrafo de la Ley número 875 de Transparencia y Acceso a la Información Pública del Estado de Veracruz; 20, 21 y 22 de los Lineamientos de Verificación.</w:t>
      </w:r>
    </w:p>
    <w:p w:rsidR="00D4753C" w:rsidRPr="00650632" w:rsidRDefault="00D4753C" w:rsidP="00A315EC">
      <w:pPr>
        <w:rPr>
          <w:rFonts w:ascii="Source Sans Pro" w:hAnsi="Source Sans Pro" w:cs="Arial"/>
        </w:rPr>
      </w:pPr>
    </w:p>
    <w:p w:rsidR="004E39FF" w:rsidRPr="00650632" w:rsidRDefault="00A315EC" w:rsidP="004E39FF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TERCERO</w:t>
      </w:r>
      <w:r w:rsidRPr="00650632">
        <w:rPr>
          <w:rFonts w:ascii="Source Sans Pro" w:hAnsi="Source Sans Pro" w:cs="Arial"/>
        </w:rPr>
        <w:t xml:space="preserve">. </w:t>
      </w:r>
      <w:r w:rsidR="004E39FF" w:rsidRPr="00650632">
        <w:rPr>
          <w:rFonts w:ascii="Source Sans Pro" w:hAnsi="Source Sans Pro"/>
        </w:rPr>
        <w:t>Notifíquese al Superior Jerárquico del Sujeto Obligado, a través del Titular de la Unidad de Transparencia</w:t>
      </w:r>
      <w:r w:rsidR="004E39FF" w:rsidRPr="00650632">
        <w:rPr>
          <w:rFonts w:ascii="Source Sans Pro" w:hAnsi="Source Sans Pro" w:cs="Arial"/>
        </w:rPr>
        <w:t xml:space="preserve">, para que, al día hábil siguiente de transcurrido el plazo establecido en el punto anterior,  informe a este Instituto por medio oficialía de partes, o en su caso, a las direcciones de correo electrónico siguientes: </w:t>
      </w:r>
      <w:hyperlink r:id="rId25" w:history="1">
        <w:r w:rsidR="004E39FF" w:rsidRPr="00650632">
          <w:rPr>
            <w:rStyle w:val="Hipervnculo"/>
            <w:rFonts w:ascii="Source Sans Pro" w:hAnsi="Source Sans Pro" w:cs="Arial"/>
          </w:rPr>
          <w:t>direcciondecapacitacion.ivai@outlook.com</w:t>
        </w:r>
      </w:hyperlink>
      <w:r w:rsidR="004E39FF" w:rsidRPr="00650632">
        <w:rPr>
          <w:rFonts w:ascii="Source Sans Pro" w:hAnsi="Source Sans Pro" w:cs="Arial"/>
        </w:rPr>
        <w:t xml:space="preserve"> y </w:t>
      </w:r>
      <w:hyperlink r:id="rId26" w:history="1">
        <w:r w:rsidR="004E39FF" w:rsidRPr="00650632">
          <w:rPr>
            <w:rStyle w:val="Hipervnculo"/>
            <w:rFonts w:ascii="Source Sans Pro" w:hAnsi="Source Sans Pro" w:cs="Arial"/>
          </w:rPr>
          <w:t>contacto@verivai.org.mx</w:t>
        </w:r>
      </w:hyperlink>
      <w:r w:rsidR="004E39FF" w:rsidRPr="00650632">
        <w:rPr>
          <w:rStyle w:val="Hipervnculo"/>
          <w:rFonts w:ascii="Source Sans Pro" w:hAnsi="Source Sans Pro" w:cs="Arial"/>
        </w:rPr>
        <w:t>,</w:t>
      </w:r>
      <w:r w:rsidR="004E39FF" w:rsidRPr="00650632">
        <w:rPr>
          <w:rFonts w:ascii="Source Sans Pro" w:hAnsi="Source Sans Pro" w:cs="Arial"/>
        </w:rPr>
        <w:t xml:space="preserve"> el nombre y cargo del responsable de publicar la información</w:t>
      </w:r>
      <w:r w:rsidR="004E39FF">
        <w:rPr>
          <w:rFonts w:ascii="Source Sans Pro" w:hAnsi="Source Sans Pro" w:cs="Arial"/>
        </w:rPr>
        <w:t xml:space="preserve"> de sus áreas administrativas</w:t>
      </w:r>
      <w:r w:rsidR="004E39FF" w:rsidRPr="00650632">
        <w:rPr>
          <w:rFonts w:ascii="Source Sans Pro" w:hAnsi="Source Sans Pro" w:cs="Arial"/>
        </w:rPr>
        <w:t>, así como</w:t>
      </w:r>
      <w:r w:rsidR="004E39FF">
        <w:rPr>
          <w:rFonts w:ascii="Source Sans Pro" w:hAnsi="Source Sans Pro" w:cs="Arial"/>
        </w:rPr>
        <w:t xml:space="preserve">, las </w:t>
      </w:r>
      <w:r w:rsidR="004E39FF" w:rsidRPr="00650632">
        <w:rPr>
          <w:rFonts w:ascii="Source Sans Pro" w:hAnsi="Source Sans Pro" w:cs="Arial"/>
        </w:rPr>
        <w:t>de su superior jerárquico.</w:t>
      </w:r>
    </w:p>
    <w:p w:rsidR="00EB1B95" w:rsidRPr="00650632" w:rsidRDefault="00EB1B95" w:rsidP="00A315EC">
      <w:pPr>
        <w:rPr>
          <w:rFonts w:ascii="Source Sans Pro" w:hAnsi="Source Sans Pro" w:cs="Arial"/>
        </w:rPr>
      </w:pPr>
    </w:p>
    <w:p w:rsidR="004E39FF" w:rsidRPr="00650632" w:rsidRDefault="00A315EC" w:rsidP="004E39FF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CUARTO.</w:t>
      </w:r>
      <w:r w:rsidRPr="00650632">
        <w:rPr>
          <w:rFonts w:ascii="Source Sans Pro" w:hAnsi="Source Sans Pro" w:cs="Arial"/>
        </w:rPr>
        <w:t xml:space="preserve"> </w:t>
      </w:r>
      <w:r w:rsidR="004E39FF" w:rsidRPr="00650632">
        <w:rPr>
          <w:rFonts w:ascii="Source Sans Pro" w:hAnsi="Source Sans Pro" w:cs="Arial"/>
        </w:rPr>
        <w:t xml:space="preserve">Se hace del conocimiento al </w:t>
      </w:r>
      <w:r w:rsidR="004E39FF" w:rsidRPr="00650632">
        <w:rPr>
          <w:rFonts w:ascii="Source Sans Pro" w:hAnsi="Source Sans Pro"/>
        </w:rPr>
        <w:t>Titular de la Unidad de Transparencia</w:t>
      </w:r>
      <w:r w:rsidR="004E39FF" w:rsidRPr="00650632">
        <w:rPr>
          <w:rFonts w:ascii="Source Sans Pro" w:hAnsi="Source Sans Pro" w:cs="Arial"/>
        </w:rPr>
        <w:t xml:space="preserve"> del Sujeto Obligado que, en caso de no solventar los requerimientos, se procederá en términos de lo previsto en el artículo 88 último párrafo de la Ley General de Transparencia y Acceso a la Información Pública; 32 último párrafo de la Ley número 875 de Transparencia y Acceso a la Información Pública del Estado de Veracruz; 22 y 23 de los Lineamientos de Verificación; y podría hacerse acreedor a la imposición de una medida de apremio, de conformidad con lo señalado en los artículos 198 y 201 de la Ley General de Transparencia y Acceso a la Información Pública; con relación a los artículos armonizados 242 y 252 de la Ley número 875 de Transparencia y Acceso a la Información Pública del Estado de Veracruz.</w:t>
      </w:r>
    </w:p>
    <w:p w:rsidR="004E39FF" w:rsidRPr="00650632" w:rsidRDefault="004E39FF" w:rsidP="004E39FF">
      <w:pPr>
        <w:rPr>
          <w:rFonts w:ascii="Source Sans Pro" w:hAnsi="Source Sans Pro" w:cs="Arial"/>
        </w:rPr>
      </w:pPr>
    </w:p>
    <w:p w:rsidR="004E39FF" w:rsidRPr="00650632" w:rsidRDefault="004E39FF" w:rsidP="004E39FF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Lo anterior, con independencia de que, en su caso, se podrían configurar las causas de sanción establecidas en las fracciones II y XIV del artículo 257 de la Ley número 875 de Transparencia y Acceso a la Información Pública del Estado de Veracruz.</w:t>
      </w:r>
    </w:p>
    <w:p w:rsidR="00EB1B95" w:rsidRPr="00650632" w:rsidRDefault="00EB1B95" w:rsidP="00A315EC">
      <w:pPr>
        <w:rPr>
          <w:rFonts w:ascii="Source Sans Pro" w:hAnsi="Source Sans Pro" w:cs="Arial"/>
        </w:rPr>
      </w:pPr>
    </w:p>
    <w:p w:rsidR="004E39FF" w:rsidRPr="00650632" w:rsidRDefault="00A315EC" w:rsidP="004E39FF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QUINTO.</w:t>
      </w:r>
      <w:r w:rsidRPr="00650632">
        <w:rPr>
          <w:rFonts w:ascii="Source Sans Pro" w:hAnsi="Source Sans Pro" w:cs="Arial"/>
        </w:rPr>
        <w:t xml:space="preserve"> </w:t>
      </w:r>
      <w:r w:rsidR="004E39FF" w:rsidRPr="00650632">
        <w:rPr>
          <w:rFonts w:ascii="Source Sans Pro" w:hAnsi="Source Sans Pro" w:cs="Arial"/>
        </w:rPr>
        <w:t xml:space="preserve">Notifíquese el presente dictamen </w:t>
      </w:r>
      <w:r w:rsidR="0068507D">
        <w:rPr>
          <w:rFonts w:ascii="Source Sans Pro" w:hAnsi="Source Sans Pro" w:cs="Arial"/>
        </w:rPr>
        <w:t xml:space="preserve">de incumplimiento total </w:t>
      </w:r>
      <w:r w:rsidR="004E39FF" w:rsidRPr="00E500D1">
        <w:rPr>
          <w:rFonts w:ascii="Source Sans Pro" w:hAnsi="Source Sans Pro" w:cs="Arial"/>
        </w:rPr>
        <w:t xml:space="preserve">al Ayuntamiento de </w:t>
      </w:r>
      <w:r w:rsidR="004E39FF">
        <w:rPr>
          <w:rFonts w:ascii="Source Sans Pro" w:hAnsi="Source Sans Pro" w:cs="Arial"/>
        </w:rPr>
        <w:t>San Rafael</w:t>
      </w:r>
      <w:r w:rsidR="004E39FF" w:rsidRPr="00E500D1">
        <w:rPr>
          <w:rFonts w:ascii="Source Sans Pro" w:hAnsi="Source Sans Pro" w:cs="Arial"/>
        </w:rPr>
        <w:t>, por medio</w:t>
      </w:r>
      <w:r w:rsidR="004E39FF" w:rsidRPr="00650632">
        <w:rPr>
          <w:rFonts w:ascii="Source Sans Pro" w:hAnsi="Source Sans Pro" w:cs="Arial"/>
        </w:rPr>
        <w:t xml:space="preserve"> del sistema de notificaciones electrónicas, dentro de los tres días hábiles siguientes a su aprobación, con fundamento en el artículo 15 de los Lineamientos de Verificación.</w:t>
      </w:r>
    </w:p>
    <w:bookmarkEnd w:id="0"/>
    <w:p w:rsidR="00EB1B95" w:rsidRPr="00650632" w:rsidRDefault="00EB1B95" w:rsidP="00E37C36">
      <w:pPr>
        <w:rPr>
          <w:rFonts w:ascii="Source Sans Pro" w:hAnsi="Source Sans Pro" w:cs="Arial"/>
        </w:rPr>
      </w:pPr>
    </w:p>
    <w:p w:rsidR="00650632" w:rsidRPr="00650632" w:rsidRDefault="00650632" w:rsidP="00650632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Así lo dictaminó, la Licenciada Irma Domínguez Hernández, Directora de Capacitación y Vinculación Ciudadana del Instituto Veracruzano de Acceso a la Información y Protección de Datos Personales.</w:t>
      </w:r>
    </w:p>
    <w:p w:rsidR="00650632" w:rsidRDefault="00650632" w:rsidP="00650632">
      <w:pPr>
        <w:rPr>
          <w:rFonts w:ascii="Source Sans Pro" w:hAnsi="Source Sans Pro" w:cs="Arial"/>
        </w:rPr>
      </w:pPr>
    </w:p>
    <w:p w:rsidR="00650632" w:rsidRPr="00650632" w:rsidRDefault="00650632" w:rsidP="00650632">
      <w:pPr>
        <w:rPr>
          <w:rFonts w:ascii="Source Sans Pro" w:hAnsi="Source Sans Pro" w:cs="Arial"/>
        </w:rPr>
      </w:pPr>
    </w:p>
    <w:p w:rsidR="00650632" w:rsidRPr="00650632" w:rsidRDefault="00650632" w:rsidP="00650632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Irma Domínguez Hernández</w:t>
      </w:r>
    </w:p>
    <w:p w:rsidR="00650632" w:rsidRPr="00650632" w:rsidRDefault="00650632" w:rsidP="00650632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Directora de Capacitación y Vinculación Ciudadana</w:t>
      </w:r>
    </w:p>
    <w:p w:rsidR="00B60A1F" w:rsidRPr="00650632" w:rsidRDefault="00650632" w:rsidP="004E39FF">
      <w:pPr>
        <w:jc w:val="center"/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Instituto Veracruzano de Acceso a la Información y Protección de Datos Personales</w:t>
      </w:r>
    </w:p>
    <w:p w:rsidR="00B60A1F" w:rsidRPr="00650632" w:rsidRDefault="00B60A1F" w:rsidP="00A315EC">
      <w:pPr>
        <w:rPr>
          <w:rFonts w:ascii="Source Sans Pro" w:hAnsi="Source Sans Pro" w:cs="Arial"/>
        </w:rPr>
      </w:pPr>
    </w:p>
    <w:p w:rsidR="004C1CD3" w:rsidRPr="00650632" w:rsidRDefault="004C1CD3" w:rsidP="00E37C36">
      <w:pPr>
        <w:rPr>
          <w:rFonts w:ascii="Source Sans Pro" w:hAnsi="Source Sans Pro" w:cs="Arial"/>
          <w:b/>
        </w:rPr>
      </w:pPr>
    </w:p>
    <w:sectPr w:rsidR="004C1CD3" w:rsidRPr="00650632" w:rsidSect="008A767E">
      <w:headerReference w:type="default" r:id="rId27"/>
      <w:footerReference w:type="default" r:id="rId28"/>
      <w:headerReference w:type="first" r:id="rId29"/>
      <w:footerReference w:type="first" r:id="rId30"/>
      <w:pgSz w:w="12242" w:h="19442" w:code="190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7A19" w:rsidRDefault="00677A19" w:rsidP="006B5F99">
      <w:r>
        <w:separator/>
      </w:r>
    </w:p>
  </w:endnote>
  <w:endnote w:type="continuationSeparator" w:id="0">
    <w:p w:rsidR="00677A19" w:rsidRDefault="00677A19" w:rsidP="006B5F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altName w:val="Corbel"/>
    <w:panose1 w:val="020B0503030403020204"/>
    <w:charset w:val="00"/>
    <w:family w:val="swiss"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01529071"/>
      <w:docPartObj>
        <w:docPartGallery w:val="Page Numbers (Bottom of Page)"/>
        <w:docPartUnique/>
      </w:docPartObj>
    </w:sdtPr>
    <w:sdtEndPr>
      <w:rPr>
        <w:rFonts w:ascii="Source Sans Pro" w:hAnsi="Source Sans Pro"/>
      </w:rPr>
    </w:sdtEndPr>
    <w:sdtContent>
      <w:p w:rsidR="00D2064C" w:rsidRPr="008A767E" w:rsidRDefault="00D2064C">
        <w:pPr>
          <w:pStyle w:val="Piedepgina"/>
          <w:jc w:val="right"/>
          <w:rPr>
            <w:rFonts w:ascii="Source Sans Pro" w:hAnsi="Source Sans Pro"/>
          </w:rPr>
        </w:pPr>
        <w:r w:rsidRPr="008A767E">
          <w:rPr>
            <w:rFonts w:ascii="Source Sans Pro" w:hAnsi="Source Sans Pro"/>
          </w:rPr>
          <w:fldChar w:fldCharType="begin"/>
        </w:r>
        <w:r w:rsidRPr="008A767E">
          <w:rPr>
            <w:rFonts w:ascii="Source Sans Pro" w:hAnsi="Source Sans Pro"/>
          </w:rPr>
          <w:instrText>PAGE   \* MERGEFORMAT</w:instrText>
        </w:r>
        <w:r w:rsidRPr="008A767E">
          <w:rPr>
            <w:rFonts w:ascii="Source Sans Pro" w:hAnsi="Source Sans Pro"/>
          </w:rPr>
          <w:fldChar w:fldCharType="separate"/>
        </w:r>
        <w:r w:rsidR="00F118E5" w:rsidRPr="00F118E5">
          <w:rPr>
            <w:rFonts w:ascii="Source Sans Pro" w:hAnsi="Source Sans Pro"/>
            <w:noProof/>
            <w:lang w:val="es-ES"/>
          </w:rPr>
          <w:t>7</w:t>
        </w:r>
        <w:r w:rsidRPr="008A767E">
          <w:rPr>
            <w:rFonts w:ascii="Source Sans Pro" w:hAnsi="Source Sans Pro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767E" w:rsidRPr="008A767E" w:rsidRDefault="008A767E" w:rsidP="008A767E">
    <w:pPr>
      <w:pStyle w:val="Piedepgina"/>
      <w:jc w:val="right"/>
      <w:rPr>
        <w:rFonts w:ascii="Source Sans Pro" w:hAnsi="Source Sans Pro"/>
      </w:rPr>
    </w:pPr>
    <w:r w:rsidRPr="008A767E">
      <w:rPr>
        <w:rFonts w:ascii="Source Sans Pro" w:hAnsi="Source Sans Pro"/>
      </w:rPr>
      <w:t>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7A19" w:rsidRDefault="00677A19" w:rsidP="006B5F99">
      <w:r>
        <w:separator/>
      </w:r>
    </w:p>
  </w:footnote>
  <w:footnote w:type="continuationSeparator" w:id="0">
    <w:p w:rsidR="00677A19" w:rsidRDefault="00677A19" w:rsidP="006B5F9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2064C" w:rsidRPr="005F6D77" w:rsidRDefault="008A767E" w:rsidP="008A767E">
    <w:pPr>
      <w:pStyle w:val="Encabezado"/>
      <w:jc w:val="right"/>
      <w:rPr>
        <w:rFonts w:ascii="Source Sans Pro" w:hAnsi="Source Sans Pro"/>
        <w:b/>
        <w:sz w:val="22"/>
        <w:szCs w:val="22"/>
      </w:rPr>
    </w:pPr>
    <w:r w:rsidRPr="00650632">
      <w:rPr>
        <w:rFonts w:ascii="Source Sans Pro" w:hAnsi="Source Sans Pro"/>
        <w:b/>
      </w:rPr>
      <w:t>EXPEDIENTE</w:t>
    </w:r>
    <w:r>
      <w:rPr>
        <w:rFonts w:ascii="Source Sans Pro" w:hAnsi="Source Sans Pro"/>
        <w:b/>
      </w:rPr>
      <w:t xml:space="preserve">: </w:t>
    </w:r>
    <w:r w:rsidRPr="003E4F84">
      <w:rPr>
        <w:rFonts w:ascii="Source Sans Pro" w:hAnsi="Source Sans Pro"/>
        <w:b/>
      </w:rPr>
      <w:t>IVAI/VEOFI-</w:t>
    </w:r>
    <w:r>
      <w:rPr>
        <w:rFonts w:ascii="Source Sans Pro" w:hAnsi="Source Sans Pro"/>
        <w:b/>
      </w:rPr>
      <w:t>157</w:t>
    </w:r>
    <w:r w:rsidRPr="003E4F84">
      <w:rPr>
        <w:rFonts w:ascii="Source Sans Pro" w:hAnsi="Source Sans Pro"/>
        <w:b/>
      </w:rPr>
      <w:t>/</w:t>
    </w:r>
    <w:r>
      <w:rPr>
        <w:rFonts w:ascii="Source Sans Pro" w:hAnsi="Source Sans Pro"/>
        <w:b/>
      </w:rPr>
      <w:t>027</w:t>
    </w:r>
    <w:r w:rsidRPr="003E4F84">
      <w:rPr>
        <w:rFonts w:ascii="Source Sans Pro" w:hAnsi="Source Sans Pro"/>
        <w:b/>
      </w:rPr>
      <w:t>/2022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966"/>
      <w:gridCol w:w="1249"/>
      <w:gridCol w:w="5625"/>
    </w:tblGrid>
    <w:tr w:rsidR="008A767E" w:rsidRPr="005F6D77" w:rsidTr="0004429C">
      <w:tc>
        <w:tcPr>
          <w:tcW w:w="1838" w:type="dxa"/>
        </w:tcPr>
        <w:p w:rsidR="008A767E" w:rsidRPr="005F6D77" w:rsidRDefault="008A767E" w:rsidP="008A767E">
          <w:pPr>
            <w:pStyle w:val="Encabezado"/>
            <w:jc w:val="center"/>
            <w:rPr>
              <w:rFonts w:ascii="Source Sans Pro" w:hAnsi="Source Sans Pro"/>
              <w:b/>
              <w:sz w:val="22"/>
              <w:szCs w:val="22"/>
            </w:rPr>
          </w:pPr>
          <w:r w:rsidRPr="005F6D77">
            <w:rPr>
              <w:rFonts w:ascii="Source Sans Pro" w:hAnsi="Source Sans Pro"/>
              <w:noProof/>
              <w:sz w:val="22"/>
              <w:szCs w:val="22"/>
              <w:lang w:eastAsia="es-MX"/>
            </w:rPr>
            <w:drawing>
              <wp:anchor distT="0" distB="0" distL="114300" distR="114300" simplePos="0" relativeHeight="251659264" behindDoc="0" locked="0" layoutInCell="1" allowOverlap="1" wp14:anchorId="04ED5016" wp14:editId="1F261F48">
                <wp:simplePos x="0" y="0"/>
                <wp:positionH relativeFrom="margin">
                  <wp:posOffset>68580</wp:posOffset>
                </wp:positionH>
                <wp:positionV relativeFrom="paragraph">
                  <wp:posOffset>224155</wp:posOffset>
                </wp:positionV>
                <wp:extent cx="1111250" cy="1016000"/>
                <wp:effectExtent l="0" t="0" r="0" b="0"/>
                <wp:wrapSquare wrapText="bothSides"/>
                <wp:docPr id="6" name="Imagen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n 5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31" t="3499" r="78775" b="88954"/>
                        <a:stretch/>
                      </pic:blipFill>
                      <pic:spPr bwMode="auto">
                        <a:xfrm>
                          <a:off x="0" y="0"/>
                          <a:ext cx="111125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1276" w:type="dxa"/>
        </w:tcPr>
        <w:p w:rsidR="008A767E" w:rsidRPr="005F6D77" w:rsidRDefault="008A767E" w:rsidP="008A767E">
          <w:pPr>
            <w:pStyle w:val="Encabezado"/>
            <w:jc w:val="center"/>
            <w:rPr>
              <w:rFonts w:ascii="Source Sans Pro" w:hAnsi="Source Sans Pro"/>
              <w:b/>
              <w:sz w:val="22"/>
              <w:szCs w:val="22"/>
            </w:rPr>
          </w:pPr>
        </w:p>
      </w:tc>
      <w:tc>
        <w:tcPr>
          <w:tcW w:w="5716" w:type="dxa"/>
        </w:tcPr>
        <w:p w:rsidR="008A767E" w:rsidRPr="006E6867" w:rsidRDefault="008A767E" w:rsidP="008A767E">
          <w:pPr>
            <w:pStyle w:val="Encabezado"/>
            <w:rPr>
              <w:rFonts w:ascii="Source Sans Pro" w:hAnsi="Source Sans Pro"/>
              <w:b/>
            </w:rPr>
          </w:pPr>
          <w:r>
            <w:rPr>
              <w:rFonts w:ascii="Source Sans Pro" w:hAnsi="Source Sans Pro"/>
              <w:b/>
            </w:rPr>
            <w:t>VERIFICACIÓN OFICIOSA SIMPLIFICADA</w:t>
          </w:r>
        </w:p>
        <w:p w:rsidR="008A767E" w:rsidRDefault="008A767E" w:rsidP="008A767E">
          <w:pPr>
            <w:pStyle w:val="Encabezado"/>
            <w:rPr>
              <w:rFonts w:ascii="Source Sans Pro" w:hAnsi="Source Sans Pro"/>
              <w:b/>
            </w:rPr>
          </w:pPr>
        </w:p>
        <w:p w:rsidR="008A767E" w:rsidRPr="006E6867" w:rsidRDefault="008A767E" w:rsidP="008A767E">
          <w:pPr>
            <w:pStyle w:val="Encabezado"/>
            <w:rPr>
              <w:rFonts w:ascii="Source Sans Pro" w:hAnsi="Source Sans Pro"/>
              <w:b/>
            </w:rPr>
          </w:pPr>
          <w:r w:rsidRPr="00650632">
            <w:rPr>
              <w:rFonts w:ascii="Source Sans Pro" w:hAnsi="Source Sans Pro"/>
              <w:b/>
            </w:rPr>
            <w:t>DICTAMEN DE</w:t>
          </w:r>
          <w:r>
            <w:rPr>
              <w:rFonts w:ascii="Source Sans Pro" w:hAnsi="Source Sans Pro"/>
              <w:b/>
            </w:rPr>
            <w:t xml:space="preserve"> </w:t>
          </w:r>
          <w:r w:rsidRPr="003E4F84">
            <w:rPr>
              <w:rFonts w:ascii="Source Sans Pro" w:hAnsi="Source Sans Pro"/>
              <w:b/>
            </w:rPr>
            <w:t xml:space="preserve">INCUMPLIMIENTO </w:t>
          </w:r>
          <w:r>
            <w:rPr>
              <w:rFonts w:ascii="Source Sans Pro" w:hAnsi="Source Sans Pro"/>
              <w:b/>
            </w:rPr>
            <w:t>TOTAL</w:t>
          </w:r>
        </w:p>
        <w:p w:rsidR="008A767E" w:rsidRPr="006E6867" w:rsidRDefault="008A767E" w:rsidP="008A767E">
          <w:pPr>
            <w:pStyle w:val="Encabezado"/>
            <w:rPr>
              <w:rFonts w:ascii="Source Sans Pro" w:hAnsi="Source Sans Pro"/>
              <w:b/>
            </w:rPr>
          </w:pPr>
        </w:p>
        <w:p w:rsidR="008A767E" w:rsidRPr="006E6867" w:rsidRDefault="008A767E" w:rsidP="008A767E">
          <w:pPr>
            <w:pStyle w:val="Encabezado"/>
            <w:rPr>
              <w:rFonts w:ascii="Source Sans Pro" w:hAnsi="Source Sans Pro"/>
              <w:b/>
            </w:rPr>
          </w:pPr>
          <w:r w:rsidRPr="00650632">
            <w:rPr>
              <w:rFonts w:ascii="Source Sans Pro" w:hAnsi="Source Sans Pro"/>
              <w:b/>
            </w:rPr>
            <w:t>SUJETO OBLIGADO:</w:t>
          </w:r>
          <w:r>
            <w:rPr>
              <w:rFonts w:ascii="Source Sans Pro" w:hAnsi="Source Sans Pro"/>
              <w:b/>
            </w:rPr>
            <w:t xml:space="preserve"> </w:t>
          </w:r>
          <w:r w:rsidRPr="00D550D1">
            <w:rPr>
              <w:rFonts w:ascii="Source Sans Pro" w:hAnsi="Source Sans Pro"/>
              <w:b/>
            </w:rPr>
            <w:t xml:space="preserve">AYUNTAMIENTO </w:t>
          </w:r>
          <w:r w:rsidR="00F118E5">
            <w:rPr>
              <w:rFonts w:ascii="Source Sans Pro" w:hAnsi="Source Sans Pro"/>
              <w:b/>
            </w:rPr>
            <w:t xml:space="preserve">DE </w:t>
          </w:r>
          <w:r>
            <w:rPr>
              <w:rFonts w:ascii="Source Sans Pro" w:hAnsi="Source Sans Pro"/>
              <w:b/>
            </w:rPr>
            <w:t xml:space="preserve">SAN RAFAEL </w:t>
          </w:r>
        </w:p>
        <w:p w:rsidR="008A767E" w:rsidRPr="006E6867" w:rsidRDefault="008A767E" w:rsidP="008A767E">
          <w:pPr>
            <w:pStyle w:val="Encabezado"/>
            <w:rPr>
              <w:rFonts w:ascii="Source Sans Pro" w:hAnsi="Source Sans Pro"/>
              <w:b/>
            </w:rPr>
          </w:pPr>
        </w:p>
        <w:p w:rsidR="008A767E" w:rsidRPr="005F6D77" w:rsidRDefault="008A767E" w:rsidP="008A767E">
          <w:pPr>
            <w:pStyle w:val="Encabezado"/>
            <w:rPr>
              <w:rFonts w:ascii="Source Sans Pro" w:hAnsi="Source Sans Pro"/>
              <w:b/>
              <w:sz w:val="22"/>
              <w:szCs w:val="22"/>
            </w:rPr>
          </w:pPr>
          <w:r w:rsidRPr="00650632">
            <w:rPr>
              <w:rFonts w:ascii="Source Sans Pro" w:hAnsi="Source Sans Pro"/>
              <w:b/>
            </w:rPr>
            <w:t>EXPEDIENTE</w:t>
          </w:r>
          <w:r>
            <w:rPr>
              <w:rFonts w:ascii="Source Sans Pro" w:hAnsi="Source Sans Pro"/>
              <w:b/>
            </w:rPr>
            <w:t xml:space="preserve">: </w:t>
          </w:r>
          <w:r w:rsidRPr="003E4F84">
            <w:rPr>
              <w:rFonts w:ascii="Source Sans Pro" w:hAnsi="Source Sans Pro"/>
              <w:b/>
            </w:rPr>
            <w:t>IVAI/VEOFI-</w:t>
          </w:r>
          <w:r>
            <w:rPr>
              <w:rFonts w:ascii="Source Sans Pro" w:hAnsi="Source Sans Pro"/>
              <w:b/>
            </w:rPr>
            <w:t>157</w:t>
          </w:r>
          <w:r w:rsidRPr="003E4F84">
            <w:rPr>
              <w:rFonts w:ascii="Source Sans Pro" w:hAnsi="Source Sans Pro"/>
              <w:b/>
            </w:rPr>
            <w:t>/</w:t>
          </w:r>
          <w:r>
            <w:rPr>
              <w:rFonts w:ascii="Source Sans Pro" w:hAnsi="Source Sans Pro"/>
              <w:b/>
            </w:rPr>
            <w:t>027</w:t>
          </w:r>
          <w:r w:rsidRPr="003E4F84">
            <w:rPr>
              <w:rFonts w:ascii="Source Sans Pro" w:hAnsi="Source Sans Pro"/>
              <w:b/>
            </w:rPr>
            <w:t>/2022</w:t>
          </w:r>
        </w:p>
      </w:tc>
    </w:tr>
  </w:tbl>
  <w:p w:rsidR="008A767E" w:rsidRDefault="008A767E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D97B1A"/>
    <w:multiLevelType w:val="hybridMultilevel"/>
    <w:tmpl w:val="F79E2ECA"/>
    <w:lvl w:ilvl="0" w:tplc="E58489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20C0"/>
    <w:rsid w:val="00001A6E"/>
    <w:rsid w:val="000046F5"/>
    <w:rsid w:val="00007B6C"/>
    <w:rsid w:val="00016057"/>
    <w:rsid w:val="0001632E"/>
    <w:rsid w:val="00023D5B"/>
    <w:rsid w:val="00024985"/>
    <w:rsid w:val="00034BDC"/>
    <w:rsid w:val="000411BF"/>
    <w:rsid w:val="00052AD3"/>
    <w:rsid w:val="00064BCC"/>
    <w:rsid w:val="0007669E"/>
    <w:rsid w:val="000830BA"/>
    <w:rsid w:val="00092294"/>
    <w:rsid w:val="000A5A7E"/>
    <w:rsid w:val="000A6A84"/>
    <w:rsid w:val="000B1A18"/>
    <w:rsid w:val="000B3FCB"/>
    <w:rsid w:val="000D531E"/>
    <w:rsid w:val="000E4188"/>
    <w:rsid w:val="000E4C3F"/>
    <w:rsid w:val="000F0EA8"/>
    <w:rsid w:val="00101F86"/>
    <w:rsid w:val="00106C32"/>
    <w:rsid w:val="001174D5"/>
    <w:rsid w:val="00127F76"/>
    <w:rsid w:val="00130D51"/>
    <w:rsid w:val="00132DA5"/>
    <w:rsid w:val="00140A57"/>
    <w:rsid w:val="00141140"/>
    <w:rsid w:val="00143E9D"/>
    <w:rsid w:val="00144C7B"/>
    <w:rsid w:val="0014704B"/>
    <w:rsid w:val="00153E94"/>
    <w:rsid w:val="001634D1"/>
    <w:rsid w:val="00166071"/>
    <w:rsid w:val="001960C8"/>
    <w:rsid w:val="00196BD8"/>
    <w:rsid w:val="001A0EAF"/>
    <w:rsid w:val="001A6C3E"/>
    <w:rsid w:val="001B17CB"/>
    <w:rsid w:val="001C7CA9"/>
    <w:rsid w:val="001D0F0B"/>
    <w:rsid w:val="001E32C1"/>
    <w:rsid w:val="001F30A3"/>
    <w:rsid w:val="002027C8"/>
    <w:rsid w:val="00204E49"/>
    <w:rsid w:val="00207513"/>
    <w:rsid w:val="00207A36"/>
    <w:rsid w:val="00211FD2"/>
    <w:rsid w:val="002143D3"/>
    <w:rsid w:val="00215CB2"/>
    <w:rsid w:val="002208FA"/>
    <w:rsid w:val="00232F4D"/>
    <w:rsid w:val="002337FA"/>
    <w:rsid w:val="0024508E"/>
    <w:rsid w:val="00250ECC"/>
    <w:rsid w:val="0025703D"/>
    <w:rsid w:val="0028001C"/>
    <w:rsid w:val="002819CF"/>
    <w:rsid w:val="00283992"/>
    <w:rsid w:val="00287AAB"/>
    <w:rsid w:val="00287ADD"/>
    <w:rsid w:val="002940B9"/>
    <w:rsid w:val="002A0885"/>
    <w:rsid w:val="002A2E6E"/>
    <w:rsid w:val="002B527D"/>
    <w:rsid w:val="002B6A93"/>
    <w:rsid w:val="002C3156"/>
    <w:rsid w:val="002E39A3"/>
    <w:rsid w:val="002E63DA"/>
    <w:rsid w:val="002F04FA"/>
    <w:rsid w:val="002F7752"/>
    <w:rsid w:val="00312C96"/>
    <w:rsid w:val="00317116"/>
    <w:rsid w:val="003233C6"/>
    <w:rsid w:val="00330259"/>
    <w:rsid w:val="00350900"/>
    <w:rsid w:val="00351898"/>
    <w:rsid w:val="00353546"/>
    <w:rsid w:val="00355797"/>
    <w:rsid w:val="00355FBF"/>
    <w:rsid w:val="003651EF"/>
    <w:rsid w:val="003666BA"/>
    <w:rsid w:val="003801AF"/>
    <w:rsid w:val="003827C0"/>
    <w:rsid w:val="0038407E"/>
    <w:rsid w:val="00384ACD"/>
    <w:rsid w:val="00391CB3"/>
    <w:rsid w:val="003930F4"/>
    <w:rsid w:val="00396881"/>
    <w:rsid w:val="003A39F7"/>
    <w:rsid w:val="003B03B3"/>
    <w:rsid w:val="003C77CA"/>
    <w:rsid w:val="003D05D7"/>
    <w:rsid w:val="003D4CAB"/>
    <w:rsid w:val="003D4D0C"/>
    <w:rsid w:val="003E1D3C"/>
    <w:rsid w:val="003E465D"/>
    <w:rsid w:val="003E4936"/>
    <w:rsid w:val="003E4F84"/>
    <w:rsid w:val="003E7351"/>
    <w:rsid w:val="003E7BE4"/>
    <w:rsid w:val="003F1F88"/>
    <w:rsid w:val="003F3BD1"/>
    <w:rsid w:val="003F7441"/>
    <w:rsid w:val="00400190"/>
    <w:rsid w:val="00404D36"/>
    <w:rsid w:val="00405D08"/>
    <w:rsid w:val="004067F2"/>
    <w:rsid w:val="004100D1"/>
    <w:rsid w:val="0041573B"/>
    <w:rsid w:val="0041690C"/>
    <w:rsid w:val="00416A2C"/>
    <w:rsid w:val="00422152"/>
    <w:rsid w:val="00427951"/>
    <w:rsid w:val="00435AD7"/>
    <w:rsid w:val="00442DD6"/>
    <w:rsid w:val="00443C41"/>
    <w:rsid w:val="00445625"/>
    <w:rsid w:val="00446623"/>
    <w:rsid w:val="00447110"/>
    <w:rsid w:val="00451E56"/>
    <w:rsid w:val="00455C75"/>
    <w:rsid w:val="00456B87"/>
    <w:rsid w:val="00461E18"/>
    <w:rsid w:val="004620C0"/>
    <w:rsid w:val="00462A3B"/>
    <w:rsid w:val="00464159"/>
    <w:rsid w:val="00465EE3"/>
    <w:rsid w:val="00467952"/>
    <w:rsid w:val="00495492"/>
    <w:rsid w:val="004A2D7C"/>
    <w:rsid w:val="004A368E"/>
    <w:rsid w:val="004B11CC"/>
    <w:rsid w:val="004C1CD3"/>
    <w:rsid w:val="004E1638"/>
    <w:rsid w:val="004E2CBC"/>
    <w:rsid w:val="004E39FF"/>
    <w:rsid w:val="004E4FDC"/>
    <w:rsid w:val="004E7073"/>
    <w:rsid w:val="004E7CA5"/>
    <w:rsid w:val="004F556F"/>
    <w:rsid w:val="00502EEA"/>
    <w:rsid w:val="0051547C"/>
    <w:rsid w:val="00527290"/>
    <w:rsid w:val="00535D4D"/>
    <w:rsid w:val="00543545"/>
    <w:rsid w:val="005476D3"/>
    <w:rsid w:val="00547AD2"/>
    <w:rsid w:val="00556971"/>
    <w:rsid w:val="005664EA"/>
    <w:rsid w:val="0057185B"/>
    <w:rsid w:val="005721A3"/>
    <w:rsid w:val="00573C38"/>
    <w:rsid w:val="0058094F"/>
    <w:rsid w:val="00581F42"/>
    <w:rsid w:val="00583692"/>
    <w:rsid w:val="00590256"/>
    <w:rsid w:val="00591B6C"/>
    <w:rsid w:val="005A2421"/>
    <w:rsid w:val="005A7151"/>
    <w:rsid w:val="005A7A95"/>
    <w:rsid w:val="005D4D87"/>
    <w:rsid w:val="005E0E97"/>
    <w:rsid w:val="005E2A64"/>
    <w:rsid w:val="005F4F4A"/>
    <w:rsid w:val="005F6D77"/>
    <w:rsid w:val="00601D3F"/>
    <w:rsid w:val="00624254"/>
    <w:rsid w:val="00632571"/>
    <w:rsid w:val="00635E47"/>
    <w:rsid w:val="00644650"/>
    <w:rsid w:val="00645F9A"/>
    <w:rsid w:val="00650632"/>
    <w:rsid w:val="00662D52"/>
    <w:rsid w:val="0066319C"/>
    <w:rsid w:val="0067076B"/>
    <w:rsid w:val="00677A19"/>
    <w:rsid w:val="0068507D"/>
    <w:rsid w:val="00685D5C"/>
    <w:rsid w:val="006920E1"/>
    <w:rsid w:val="0069699C"/>
    <w:rsid w:val="00697C84"/>
    <w:rsid w:val="006A2997"/>
    <w:rsid w:val="006A7D31"/>
    <w:rsid w:val="006B5980"/>
    <w:rsid w:val="006B5F99"/>
    <w:rsid w:val="006C0BA9"/>
    <w:rsid w:val="006C6D51"/>
    <w:rsid w:val="006D0E16"/>
    <w:rsid w:val="006D1F96"/>
    <w:rsid w:val="006E4172"/>
    <w:rsid w:val="006E6867"/>
    <w:rsid w:val="006F1DC7"/>
    <w:rsid w:val="006F1E2D"/>
    <w:rsid w:val="006F30A4"/>
    <w:rsid w:val="00700F04"/>
    <w:rsid w:val="00706D73"/>
    <w:rsid w:val="007135C9"/>
    <w:rsid w:val="00717C4D"/>
    <w:rsid w:val="00724382"/>
    <w:rsid w:val="00725124"/>
    <w:rsid w:val="00734AB4"/>
    <w:rsid w:val="007371A1"/>
    <w:rsid w:val="00746C9D"/>
    <w:rsid w:val="00746D7B"/>
    <w:rsid w:val="00765299"/>
    <w:rsid w:val="0077373B"/>
    <w:rsid w:val="00773A21"/>
    <w:rsid w:val="00786640"/>
    <w:rsid w:val="0079307D"/>
    <w:rsid w:val="007B1B80"/>
    <w:rsid w:val="007B6AE9"/>
    <w:rsid w:val="007B6CF4"/>
    <w:rsid w:val="007B77D5"/>
    <w:rsid w:val="007C1960"/>
    <w:rsid w:val="007C53B6"/>
    <w:rsid w:val="007C6446"/>
    <w:rsid w:val="007D0196"/>
    <w:rsid w:val="007D2511"/>
    <w:rsid w:val="007D2628"/>
    <w:rsid w:val="007D7BBF"/>
    <w:rsid w:val="007E0DEA"/>
    <w:rsid w:val="007E2291"/>
    <w:rsid w:val="007E288E"/>
    <w:rsid w:val="007E7E4C"/>
    <w:rsid w:val="007F3975"/>
    <w:rsid w:val="007F534D"/>
    <w:rsid w:val="007F7A53"/>
    <w:rsid w:val="008021C2"/>
    <w:rsid w:val="008055E6"/>
    <w:rsid w:val="008118BF"/>
    <w:rsid w:val="008130F9"/>
    <w:rsid w:val="00815DDF"/>
    <w:rsid w:val="00834041"/>
    <w:rsid w:val="00835FE3"/>
    <w:rsid w:val="00845A39"/>
    <w:rsid w:val="008469B1"/>
    <w:rsid w:val="00851221"/>
    <w:rsid w:val="008528EF"/>
    <w:rsid w:val="0085432C"/>
    <w:rsid w:val="00866AC4"/>
    <w:rsid w:val="00872253"/>
    <w:rsid w:val="008977B7"/>
    <w:rsid w:val="008A767E"/>
    <w:rsid w:val="008B0C3F"/>
    <w:rsid w:val="008B19FE"/>
    <w:rsid w:val="008B4EFB"/>
    <w:rsid w:val="008B5504"/>
    <w:rsid w:val="008C1F3C"/>
    <w:rsid w:val="008C320F"/>
    <w:rsid w:val="008C595C"/>
    <w:rsid w:val="008D3284"/>
    <w:rsid w:val="008D3503"/>
    <w:rsid w:val="008D75C9"/>
    <w:rsid w:val="008E3B6F"/>
    <w:rsid w:val="008E44A7"/>
    <w:rsid w:val="00901E70"/>
    <w:rsid w:val="009029A6"/>
    <w:rsid w:val="00904768"/>
    <w:rsid w:val="00907506"/>
    <w:rsid w:val="009107A0"/>
    <w:rsid w:val="00911DE1"/>
    <w:rsid w:val="00920C4F"/>
    <w:rsid w:val="0092194A"/>
    <w:rsid w:val="00927DE1"/>
    <w:rsid w:val="00932E68"/>
    <w:rsid w:val="0093648C"/>
    <w:rsid w:val="009444D2"/>
    <w:rsid w:val="00944FF0"/>
    <w:rsid w:val="009644F1"/>
    <w:rsid w:val="00970479"/>
    <w:rsid w:val="009759AE"/>
    <w:rsid w:val="00985366"/>
    <w:rsid w:val="0098662B"/>
    <w:rsid w:val="009A0FF9"/>
    <w:rsid w:val="009A46DF"/>
    <w:rsid w:val="009A482E"/>
    <w:rsid w:val="009A72CA"/>
    <w:rsid w:val="009B3B1A"/>
    <w:rsid w:val="009B4C6D"/>
    <w:rsid w:val="009C2C80"/>
    <w:rsid w:val="009D200F"/>
    <w:rsid w:val="009E0149"/>
    <w:rsid w:val="009E03D6"/>
    <w:rsid w:val="009E0900"/>
    <w:rsid w:val="009E1EFD"/>
    <w:rsid w:val="009E3ACB"/>
    <w:rsid w:val="009E44FC"/>
    <w:rsid w:val="009E63AD"/>
    <w:rsid w:val="009E6997"/>
    <w:rsid w:val="009E7B9F"/>
    <w:rsid w:val="009F34A9"/>
    <w:rsid w:val="009F3E26"/>
    <w:rsid w:val="009F6175"/>
    <w:rsid w:val="00A05DD7"/>
    <w:rsid w:val="00A11AD4"/>
    <w:rsid w:val="00A1296F"/>
    <w:rsid w:val="00A315EC"/>
    <w:rsid w:val="00A3337E"/>
    <w:rsid w:val="00A41003"/>
    <w:rsid w:val="00A42051"/>
    <w:rsid w:val="00A45709"/>
    <w:rsid w:val="00A53520"/>
    <w:rsid w:val="00A66974"/>
    <w:rsid w:val="00A75E96"/>
    <w:rsid w:val="00A82BF0"/>
    <w:rsid w:val="00A8466C"/>
    <w:rsid w:val="00A94B77"/>
    <w:rsid w:val="00AA0333"/>
    <w:rsid w:val="00AA1419"/>
    <w:rsid w:val="00AA3F1B"/>
    <w:rsid w:val="00AB316B"/>
    <w:rsid w:val="00AC24D0"/>
    <w:rsid w:val="00AC7127"/>
    <w:rsid w:val="00AD3960"/>
    <w:rsid w:val="00AD7D72"/>
    <w:rsid w:val="00AE2391"/>
    <w:rsid w:val="00AE56A3"/>
    <w:rsid w:val="00AE6649"/>
    <w:rsid w:val="00AE6E96"/>
    <w:rsid w:val="00AF4486"/>
    <w:rsid w:val="00B10209"/>
    <w:rsid w:val="00B26187"/>
    <w:rsid w:val="00B300C3"/>
    <w:rsid w:val="00B32A8B"/>
    <w:rsid w:val="00B513ED"/>
    <w:rsid w:val="00B52883"/>
    <w:rsid w:val="00B602F4"/>
    <w:rsid w:val="00B60A1F"/>
    <w:rsid w:val="00B65CA2"/>
    <w:rsid w:val="00B70F7B"/>
    <w:rsid w:val="00B853E8"/>
    <w:rsid w:val="00B95487"/>
    <w:rsid w:val="00BA4E82"/>
    <w:rsid w:val="00BB4A9D"/>
    <w:rsid w:val="00BB65F0"/>
    <w:rsid w:val="00BC2FA1"/>
    <w:rsid w:val="00BD0006"/>
    <w:rsid w:val="00BE2509"/>
    <w:rsid w:val="00BF0B0E"/>
    <w:rsid w:val="00BF5298"/>
    <w:rsid w:val="00BF5B5E"/>
    <w:rsid w:val="00BF6A22"/>
    <w:rsid w:val="00BF7402"/>
    <w:rsid w:val="00C01B28"/>
    <w:rsid w:val="00C01D47"/>
    <w:rsid w:val="00C1096B"/>
    <w:rsid w:val="00C1384E"/>
    <w:rsid w:val="00C26066"/>
    <w:rsid w:val="00C420BA"/>
    <w:rsid w:val="00C448BF"/>
    <w:rsid w:val="00C46A8C"/>
    <w:rsid w:val="00C50907"/>
    <w:rsid w:val="00C54232"/>
    <w:rsid w:val="00C64B42"/>
    <w:rsid w:val="00C66E70"/>
    <w:rsid w:val="00C6751C"/>
    <w:rsid w:val="00C73663"/>
    <w:rsid w:val="00C757A3"/>
    <w:rsid w:val="00C86DD8"/>
    <w:rsid w:val="00C87993"/>
    <w:rsid w:val="00C95819"/>
    <w:rsid w:val="00CA32A8"/>
    <w:rsid w:val="00CA5383"/>
    <w:rsid w:val="00CA555D"/>
    <w:rsid w:val="00CB3BEA"/>
    <w:rsid w:val="00CB7633"/>
    <w:rsid w:val="00CC01E3"/>
    <w:rsid w:val="00CE3395"/>
    <w:rsid w:val="00CF04AD"/>
    <w:rsid w:val="00D00308"/>
    <w:rsid w:val="00D0123E"/>
    <w:rsid w:val="00D14440"/>
    <w:rsid w:val="00D17888"/>
    <w:rsid w:val="00D17B33"/>
    <w:rsid w:val="00D17BB5"/>
    <w:rsid w:val="00D2064C"/>
    <w:rsid w:val="00D278B3"/>
    <w:rsid w:val="00D4753C"/>
    <w:rsid w:val="00D50A8D"/>
    <w:rsid w:val="00D51AC1"/>
    <w:rsid w:val="00D550D1"/>
    <w:rsid w:val="00D55546"/>
    <w:rsid w:val="00D57AC2"/>
    <w:rsid w:val="00D64FAA"/>
    <w:rsid w:val="00D7111A"/>
    <w:rsid w:val="00D84260"/>
    <w:rsid w:val="00DA0A8F"/>
    <w:rsid w:val="00DC1D50"/>
    <w:rsid w:val="00DC2242"/>
    <w:rsid w:val="00DC6457"/>
    <w:rsid w:val="00DC73DD"/>
    <w:rsid w:val="00DD4A18"/>
    <w:rsid w:val="00DD5EEB"/>
    <w:rsid w:val="00DE2D18"/>
    <w:rsid w:val="00DF488B"/>
    <w:rsid w:val="00E025B1"/>
    <w:rsid w:val="00E03CB2"/>
    <w:rsid w:val="00E3016C"/>
    <w:rsid w:val="00E37C36"/>
    <w:rsid w:val="00E4197C"/>
    <w:rsid w:val="00E500D1"/>
    <w:rsid w:val="00E5256B"/>
    <w:rsid w:val="00E60D90"/>
    <w:rsid w:val="00E62A1D"/>
    <w:rsid w:val="00E65E42"/>
    <w:rsid w:val="00E813A0"/>
    <w:rsid w:val="00EA58A0"/>
    <w:rsid w:val="00EA7FCE"/>
    <w:rsid w:val="00EB07D8"/>
    <w:rsid w:val="00EB1B95"/>
    <w:rsid w:val="00EC523E"/>
    <w:rsid w:val="00ED1753"/>
    <w:rsid w:val="00EE457D"/>
    <w:rsid w:val="00EE5EB0"/>
    <w:rsid w:val="00EF3E8F"/>
    <w:rsid w:val="00EF3F6C"/>
    <w:rsid w:val="00EF4E71"/>
    <w:rsid w:val="00EF7137"/>
    <w:rsid w:val="00F0292F"/>
    <w:rsid w:val="00F118E5"/>
    <w:rsid w:val="00F16614"/>
    <w:rsid w:val="00F33CC0"/>
    <w:rsid w:val="00F403C8"/>
    <w:rsid w:val="00F429D9"/>
    <w:rsid w:val="00F54D6A"/>
    <w:rsid w:val="00F62052"/>
    <w:rsid w:val="00F6323A"/>
    <w:rsid w:val="00F633CB"/>
    <w:rsid w:val="00F743F3"/>
    <w:rsid w:val="00F81B0A"/>
    <w:rsid w:val="00F8201A"/>
    <w:rsid w:val="00F87053"/>
    <w:rsid w:val="00FA0D31"/>
    <w:rsid w:val="00FA4A6B"/>
    <w:rsid w:val="00FA6B25"/>
    <w:rsid w:val="00FC1EA8"/>
    <w:rsid w:val="00FC2030"/>
    <w:rsid w:val="00FD07E1"/>
    <w:rsid w:val="00FD5216"/>
    <w:rsid w:val="00FD6A8B"/>
    <w:rsid w:val="00FE3CC3"/>
    <w:rsid w:val="00FF0F25"/>
    <w:rsid w:val="00FF7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67E5801-062B-44B1-9D60-E23C6BF49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4D87"/>
    <w:pPr>
      <w:spacing w:after="0" w:line="240" w:lineRule="auto"/>
      <w:jc w:val="both"/>
    </w:pPr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6B5F9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6B5F99"/>
  </w:style>
  <w:style w:type="paragraph" w:styleId="Piedepgina">
    <w:name w:val="footer"/>
    <w:basedOn w:val="Normal"/>
    <w:link w:val="PiedepginaCar"/>
    <w:unhideWhenUsed/>
    <w:rsid w:val="006B5F9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6B5F99"/>
  </w:style>
  <w:style w:type="paragraph" w:styleId="Prrafodelista">
    <w:name w:val="List Paragraph"/>
    <w:basedOn w:val="Normal"/>
    <w:uiPriority w:val="34"/>
    <w:qFormat/>
    <w:rsid w:val="00A94B77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05D08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5D08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5D4D87"/>
    <w:pPr>
      <w:spacing w:after="0" w:line="240" w:lineRule="auto"/>
    </w:pPr>
  </w:style>
  <w:style w:type="paragraph" w:customStyle="1" w:styleId="Texto">
    <w:name w:val="Texto"/>
    <w:basedOn w:val="Normal"/>
    <w:link w:val="TextoCar"/>
    <w:rsid w:val="005D4D87"/>
    <w:pPr>
      <w:spacing w:after="101" w:line="216" w:lineRule="exact"/>
      <w:ind w:firstLine="288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D4D87"/>
    <w:rPr>
      <w:rFonts w:ascii="Arial" w:eastAsia="Times New Roman" w:hAnsi="Arial" w:cs="Arial"/>
      <w:sz w:val="18"/>
      <w:szCs w:val="20"/>
      <w:lang w:val="es-ES" w:eastAsia="es-ES"/>
    </w:rPr>
  </w:style>
  <w:style w:type="table" w:styleId="Tablaconcuadrcula">
    <w:name w:val="Table Grid"/>
    <w:basedOn w:val="Tablanormal"/>
    <w:uiPriority w:val="39"/>
    <w:rsid w:val="00D842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inlista1">
    <w:name w:val="Sin lista1"/>
    <w:next w:val="Sinlista"/>
    <w:uiPriority w:val="99"/>
    <w:semiHidden/>
    <w:unhideWhenUsed/>
    <w:rsid w:val="001A6C3E"/>
  </w:style>
  <w:style w:type="numbering" w:customStyle="1" w:styleId="Sinlista2">
    <w:name w:val="Sin lista2"/>
    <w:next w:val="Sinlista"/>
    <w:uiPriority w:val="99"/>
    <w:semiHidden/>
    <w:unhideWhenUsed/>
    <w:rsid w:val="00BE2509"/>
  </w:style>
  <w:style w:type="character" w:styleId="Hipervnculo">
    <w:name w:val="Hyperlink"/>
    <w:unhideWhenUsed/>
    <w:rsid w:val="00BE2509"/>
    <w:rPr>
      <w:color w:val="0000FF"/>
      <w:u w:val="single"/>
    </w:rPr>
  </w:style>
  <w:style w:type="paragraph" w:styleId="NormalWeb">
    <w:name w:val="Normal (Web)"/>
    <w:basedOn w:val="Normal"/>
    <w:unhideWhenUsed/>
    <w:rsid w:val="00BE2509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5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7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irecciondecapacitacion.ivai@outlook.com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mailto:contacto@verivai.org.mx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mailto:direcciondecapacitacion.ivai@outlook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yperlink" Target="mailto:contacto@verivai.org.mx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mailto:direcciondecapacitacion.ivai@outlook.com" TargetMode="External"/><Relationship Id="rId28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contacto@verivai.org.mx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gi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B0B84E-6DE3-47AA-B93A-E80D0ED1D0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1772</Words>
  <Characters>9747</Characters>
  <Application>Microsoft Office Word</Application>
  <DocSecurity>0</DocSecurity>
  <Lines>81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DAJ_AUX_</dc:creator>
  <cp:keywords/>
  <dc:description/>
  <cp:lastModifiedBy>Cuenta Microsoft</cp:lastModifiedBy>
  <cp:revision>11</cp:revision>
  <cp:lastPrinted>2022-02-01T00:06:00Z</cp:lastPrinted>
  <dcterms:created xsi:type="dcterms:W3CDTF">2022-06-23T15:29:00Z</dcterms:created>
  <dcterms:modified xsi:type="dcterms:W3CDTF">2022-07-08T00:16:00Z</dcterms:modified>
</cp:coreProperties>
</file>