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273077" w:rsidRDefault="001D0F0B" w:rsidP="00B1154C">
      <w:pPr>
        <w:jc w:val="right"/>
        <w:rPr>
          <w:rFonts w:ascii="Source Sans Pro" w:hAnsi="Source Sans Pro" w:cs="Arial"/>
          <w:b/>
          <w:sz w:val="22"/>
          <w:szCs w:val="22"/>
        </w:rPr>
      </w:pPr>
      <w:r w:rsidRPr="00273077">
        <w:rPr>
          <w:rFonts w:ascii="Source Sans Pro" w:hAnsi="Source Sans Pro" w:cs="Arial"/>
          <w:b/>
          <w:sz w:val="22"/>
          <w:szCs w:val="22"/>
        </w:rPr>
        <w:t>Xalapa-En</w:t>
      </w:r>
      <w:r w:rsidR="00442DD6" w:rsidRPr="00273077">
        <w:rPr>
          <w:rFonts w:ascii="Source Sans Pro" w:hAnsi="Source Sans Pro" w:cs="Arial"/>
          <w:b/>
          <w:sz w:val="22"/>
          <w:szCs w:val="22"/>
        </w:rPr>
        <w:t>r</w:t>
      </w:r>
      <w:r w:rsidR="00943FE3" w:rsidRPr="00273077">
        <w:rPr>
          <w:rFonts w:ascii="Source Sans Pro" w:hAnsi="Source Sans Pro" w:cs="Arial"/>
          <w:b/>
          <w:sz w:val="22"/>
          <w:szCs w:val="22"/>
        </w:rPr>
        <w:t>íque</w:t>
      </w:r>
      <w:r w:rsidR="0091796D">
        <w:rPr>
          <w:rFonts w:ascii="Source Sans Pro" w:hAnsi="Source Sans Pro" w:cs="Arial"/>
          <w:b/>
          <w:sz w:val="22"/>
          <w:szCs w:val="22"/>
        </w:rPr>
        <w:t xml:space="preserve">z, Veracruz, a </w:t>
      </w:r>
      <w:r w:rsidR="00AF25BB">
        <w:rPr>
          <w:rFonts w:ascii="Source Sans Pro" w:hAnsi="Source Sans Pro" w:cs="Arial"/>
          <w:b/>
          <w:sz w:val="22"/>
          <w:szCs w:val="22"/>
        </w:rPr>
        <w:t>diecinueve de agosto</w:t>
      </w:r>
      <w:r w:rsidR="00DA2DBC" w:rsidRPr="00273077">
        <w:rPr>
          <w:rFonts w:ascii="Source Sans Pro" w:hAnsi="Source Sans Pro" w:cs="Arial"/>
          <w:b/>
          <w:sz w:val="22"/>
          <w:szCs w:val="22"/>
        </w:rPr>
        <w:t xml:space="preserve"> </w:t>
      </w:r>
      <w:r w:rsidRPr="00273077">
        <w:rPr>
          <w:rFonts w:ascii="Source Sans Pro" w:hAnsi="Source Sans Pro" w:cs="Arial"/>
          <w:b/>
          <w:sz w:val="22"/>
          <w:szCs w:val="22"/>
        </w:rPr>
        <w:t>de dos mil veintidós.</w:t>
      </w:r>
    </w:p>
    <w:p w:rsidR="001D0F0B" w:rsidRPr="002A2E33" w:rsidRDefault="001D0F0B" w:rsidP="00B1154C">
      <w:pPr>
        <w:rPr>
          <w:rFonts w:ascii="Source Sans Pro" w:hAnsi="Source Sans Pro" w:cs="Arial"/>
          <w:b/>
          <w:sz w:val="22"/>
          <w:szCs w:val="22"/>
        </w:rPr>
      </w:pPr>
    </w:p>
    <w:p w:rsidR="002A2E33" w:rsidRPr="002A2E33" w:rsidRDefault="002A2E33" w:rsidP="002A2E33">
      <w:pPr>
        <w:rPr>
          <w:rFonts w:ascii="Source Sans Pro" w:hAnsi="Source Sans Pro" w:cs="Arial"/>
          <w:sz w:val="22"/>
          <w:szCs w:val="22"/>
        </w:rPr>
      </w:pPr>
      <w:r w:rsidRPr="002A2E33">
        <w:rPr>
          <w:rFonts w:ascii="Source Sans Pro" w:hAnsi="Source Sans Pro" w:cs="Arial"/>
          <w:b/>
          <w:sz w:val="22"/>
          <w:szCs w:val="22"/>
        </w:rPr>
        <w:t>DICTAMEN</w:t>
      </w:r>
      <w:r w:rsidR="00C141C1">
        <w:rPr>
          <w:rFonts w:ascii="Source Sans Pro" w:hAnsi="Source Sans Pro" w:cs="Arial"/>
          <w:sz w:val="22"/>
          <w:szCs w:val="22"/>
        </w:rPr>
        <w:t xml:space="preserve"> de </w:t>
      </w:r>
      <w:r w:rsidR="008C62BA">
        <w:rPr>
          <w:rFonts w:ascii="Source Sans Pro" w:hAnsi="Source Sans Pro" w:cs="Arial"/>
          <w:sz w:val="22"/>
          <w:szCs w:val="22"/>
        </w:rPr>
        <w:t>in</w:t>
      </w:r>
      <w:r>
        <w:rPr>
          <w:rFonts w:ascii="Source Sans Pro" w:hAnsi="Source Sans Pro" w:cs="Arial"/>
          <w:sz w:val="22"/>
          <w:szCs w:val="22"/>
        </w:rPr>
        <w:t>cumplimiento parcial</w:t>
      </w:r>
      <w:r w:rsidR="008C62BA">
        <w:rPr>
          <w:rFonts w:ascii="Source Sans Pro" w:hAnsi="Source Sans Pro" w:cs="Arial"/>
          <w:sz w:val="22"/>
          <w:szCs w:val="22"/>
        </w:rPr>
        <w:t xml:space="preserve"> </w:t>
      </w:r>
      <w:r w:rsidRPr="002A2E33">
        <w:rPr>
          <w:rFonts w:ascii="Source Sans Pro" w:hAnsi="Source Sans Pro" w:cs="Arial"/>
          <w:sz w:val="22"/>
          <w:szCs w:val="22"/>
        </w:rPr>
        <w:t xml:space="preserve">de la publicación y actualización de </w:t>
      </w:r>
      <w:r w:rsidR="002E495E">
        <w:rPr>
          <w:rFonts w:ascii="Source Sans Pro" w:hAnsi="Source Sans Pro" w:cs="Arial"/>
          <w:sz w:val="22"/>
          <w:szCs w:val="22"/>
        </w:rPr>
        <w:t xml:space="preserve">seis fracciones de </w:t>
      </w:r>
      <w:r w:rsidRPr="002A2E33">
        <w:rPr>
          <w:rFonts w:ascii="Source Sans Pro" w:hAnsi="Source Sans Pro" w:cs="Arial"/>
          <w:sz w:val="22"/>
          <w:szCs w:val="22"/>
        </w:rPr>
        <w:t>la información concerniente a obligacio</w:t>
      </w:r>
      <w:r w:rsidR="009C6C34">
        <w:rPr>
          <w:rFonts w:ascii="Source Sans Pro" w:hAnsi="Source Sans Pro" w:cs="Arial"/>
          <w:sz w:val="22"/>
          <w:szCs w:val="22"/>
        </w:rPr>
        <w:t>nes comunes y específicas</w:t>
      </w:r>
      <w:r w:rsidR="0056737B">
        <w:rPr>
          <w:rFonts w:ascii="Source Sans Pro" w:hAnsi="Source Sans Pro" w:cs="Arial"/>
          <w:sz w:val="22"/>
          <w:szCs w:val="22"/>
        </w:rPr>
        <w:t xml:space="preserve"> del </w:t>
      </w:r>
      <w:r w:rsidR="008C62BA">
        <w:rPr>
          <w:rFonts w:ascii="Source Sans Pro" w:hAnsi="Source Sans Pro"/>
          <w:sz w:val="22"/>
          <w:szCs w:val="22"/>
        </w:rPr>
        <w:t>Ayuntamiento de Actopan</w:t>
      </w:r>
      <w:r w:rsidRPr="002A2E33">
        <w:rPr>
          <w:rFonts w:ascii="Source Sans Pro" w:hAnsi="Source Sans Pro" w:cs="Arial"/>
          <w:sz w:val="22"/>
          <w:szCs w:val="22"/>
        </w:rPr>
        <w:t>, en razón de los siguientes:</w:t>
      </w:r>
    </w:p>
    <w:p w:rsidR="007B1B80" w:rsidRPr="002A2E33" w:rsidRDefault="007B1B80" w:rsidP="000F01B2">
      <w:pPr>
        <w:ind w:left="708" w:hanging="708"/>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2A2E33">
      <w:pPr>
        <w:rPr>
          <w:rFonts w:ascii="Source Sans Pro" w:hAnsi="Source Sans Pro" w:cs="Arial"/>
          <w:b/>
          <w:sz w:val="22"/>
          <w:szCs w:val="22"/>
        </w:rPr>
      </w:pPr>
    </w:p>
    <w:p w:rsidR="004B35A5" w:rsidRPr="00273077" w:rsidRDefault="004B35A5" w:rsidP="004B35A5">
      <w:pPr>
        <w:rPr>
          <w:rFonts w:ascii="Source Sans Pro" w:hAnsi="Source Sans Pro" w:cs="Arial"/>
          <w:sz w:val="22"/>
          <w:szCs w:val="22"/>
        </w:rPr>
      </w:pPr>
      <w:r w:rsidRPr="00273077">
        <w:rPr>
          <w:rFonts w:ascii="Source Sans Pro" w:hAnsi="Source Sans Pro" w:cs="Arial"/>
          <w:b/>
          <w:sz w:val="22"/>
          <w:szCs w:val="22"/>
        </w:rPr>
        <w:t>I.</w:t>
      </w:r>
      <w:r w:rsidRPr="00273077">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273077" w:rsidRDefault="007B1B80" w:rsidP="00B1154C">
      <w:pPr>
        <w:rPr>
          <w:rFonts w:ascii="Source Sans Pro" w:hAnsi="Source Sans Pro" w:cs="Arial"/>
          <w:sz w:val="22"/>
          <w:szCs w:val="22"/>
        </w:rPr>
      </w:pPr>
    </w:p>
    <w:p w:rsidR="00B70F7B"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II.</w:t>
      </w:r>
      <w:r w:rsidR="003930F4"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w:t>
      </w:r>
      <w:r w:rsidR="00613F59">
        <w:rPr>
          <w:rFonts w:ascii="Source Sans Pro" w:hAnsi="Source Sans Pro" w:cs="Arial"/>
          <w:sz w:val="22"/>
          <w:szCs w:val="22"/>
        </w:rPr>
        <w:t xml:space="preserve">fecha veinticuatro </w:t>
      </w:r>
      <w:r w:rsidR="009C6C34">
        <w:rPr>
          <w:rFonts w:ascii="Source Sans Pro" w:hAnsi="Source Sans Pro" w:cs="Arial"/>
          <w:sz w:val="22"/>
          <w:szCs w:val="22"/>
        </w:rPr>
        <w:t xml:space="preserve">de abril </w:t>
      </w:r>
      <w:r w:rsidR="00B70F7B" w:rsidRPr="00273077">
        <w:rPr>
          <w:rFonts w:ascii="Source Sans Pro" w:hAnsi="Source Sans Pro" w:cs="Arial"/>
          <w:sz w:val="22"/>
          <w:szCs w:val="22"/>
        </w:rPr>
        <w:t>d</w:t>
      </w:r>
      <w:r w:rsidR="009E6997" w:rsidRPr="00273077">
        <w:rPr>
          <w:rFonts w:ascii="Source Sans Pro" w:hAnsi="Source Sans Pro" w:cs="Arial"/>
          <w:sz w:val="22"/>
          <w:szCs w:val="22"/>
        </w:rPr>
        <w:t>e dos mil veinti</w:t>
      </w:r>
      <w:r w:rsidR="00EA352C" w:rsidRPr="00273077">
        <w:rPr>
          <w:rFonts w:ascii="Source Sans Pro" w:hAnsi="Source Sans Pro" w:cs="Arial"/>
          <w:sz w:val="22"/>
          <w:szCs w:val="22"/>
        </w:rPr>
        <w:t>dós</w:t>
      </w:r>
      <w:r w:rsidR="009E6997" w:rsidRPr="00273077">
        <w:rPr>
          <w:rFonts w:ascii="Source Sans Pro" w:hAnsi="Source Sans Pro" w:cs="Arial"/>
          <w:sz w:val="22"/>
          <w:szCs w:val="22"/>
        </w:rPr>
        <w:t>, se realizó</w:t>
      </w:r>
      <w:r w:rsidR="00B70F7B" w:rsidRPr="00273077">
        <w:rPr>
          <w:rFonts w:ascii="Source Sans Pro" w:hAnsi="Source Sans Pro" w:cs="Arial"/>
          <w:sz w:val="22"/>
          <w:szCs w:val="22"/>
        </w:rPr>
        <w:t xml:space="preserve"> la revisión </w:t>
      </w:r>
      <w:r w:rsidR="00EA352C" w:rsidRPr="00273077">
        <w:rPr>
          <w:rFonts w:ascii="Source Sans Pro" w:hAnsi="Source Sans Pro" w:cs="Arial"/>
          <w:sz w:val="22"/>
          <w:szCs w:val="22"/>
        </w:rPr>
        <w:t xml:space="preserve">inicial </w:t>
      </w:r>
      <w:r w:rsidR="00613F59">
        <w:rPr>
          <w:rFonts w:ascii="Source Sans Pro" w:hAnsi="Source Sans Pro" w:cs="Arial"/>
          <w:sz w:val="22"/>
          <w:szCs w:val="22"/>
        </w:rPr>
        <w:t xml:space="preserve">de seis fracciones </w:t>
      </w:r>
      <w:r w:rsidR="00B70F7B" w:rsidRPr="00273077">
        <w:rPr>
          <w:rFonts w:ascii="Source Sans Pro" w:hAnsi="Source Sans Pro" w:cs="Arial"/>
          <w:sz w:val="22"/>
          <w:szCs w:val="22"/>
        </w:rPr>
        <w:t>de las obligaciones de transparencia</w:t>
      </w:r>
      <w:r w:rsidR="00B5175D"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comunes y </w:t>
      </w:r>
      <w:r w:rsidR="00464159" w:rsidRPr="00273077">
        <w:rPr>
          <w:rFonts w:ascii="Source Sans Pro" w:hAnsi="Source Sans Pro" w:cs="Arial"/>
          <w:sz w:val="22"/>
          <w:szCs w:val="22"/>
        </w:rPr>
        <w:t xml:space="preserve">específicas </w:t>
      </w:r>
      <w:r w:rsidR="00AE6649" w:rsidRPr="00273077">
        <w:rPr>
          <w:rFonts w:ascii="Source Sans Pro" w:hAnsi="Source Sans Pro" w:cs="Arial"/>
          <w:sz w:val="22"/>
          <w:szCs w:val="22"/>
        </w:rPr>
        <w:t>d</w:t>
      </w:r>
      <w:r w:rsidR="00041E3A" w:rsidRPr="00273077">
        <w:rPr>
          <w:rFonts w:ascii="Source Sans Pro" w:hAnsi="Source Sans Pro" w:cs="Arial"/>
          <w:sz w:val="22"/>
          <w:szCs w:val="22"/>
        </w:rPr>
        <w:t xml:space="preserve">el </w:t>
      </w:r>
      <w:r w:rsidR="00EA352C" w:rsidRPr="00273077">
        <w:rPr>
          <w:rFonts w:ascii="Source Sans Pro" w:hAnsi="Source Sans Pro" w:cs="Arial"/>
          <w:b/>
          <w:sz w:val="22"/>
          <w:szCs w:val="22"/>
        </w:rPr>
        <w:t xml:space="preserve">cuarto </w:t>
      </w:r>
      <w:r w:rsidR="00464159" w:rsidRPr="00273077">
        <w:rPr>
          <w:rFonts w:ascii="Source Sans Pro" w:hAnsi="Source Sans Pro" w:cs="Arial"/>
          <w:b/>
          <w:sz w:val="22"/>
          <w:szCs w:val="22"/>
        </w:rPr>
        <w:t>trimestre de dos mil veint</w:t>
      </w:r>
      <w:r w:rsidR="00B5175D" w:rsidRPr="00273077">
        <w:rPr>
          <w:rFonts w:ascii="Source Sans Pro" w:hAnsi="Source Sans Pro" w:cs="Arial"/>
          <w:b/>
          <w:sz w:val="22"/>
          <w:szCs w:val="22"/>
        </w:rPr>
        <w:t>iuno</w:t>
      </w:r>
      <w:r w:rsidR="00464159" w:rsidRPr="00273077">
        <w:rPr>
          <w:rFonts w:ascii="Source Sans Pro" w:hAnsi="Source Sans Pro" w:cs="Arial"/>
          <w:sz w:val="22"/>
          <w:szCs w:val="22"/>
        </w:rPr>
        <w:t xml:space="preserve"> en el Portal de Internet y en la Plataforma Nacional de Transparencia del </w:t>
      </w:r>
      <w:r w:rsidR="00330259" w:rsidRPr="00273077">
        <w:rPr>
          <w:rFonts w:ascii="Source Sans Pro" w:hAnsi="Source Sans Pro" w:cs="Arial"/>
          <w:sz w:val="22"/>
          <w:szCs w:val="22"/>
        </w:rPr>
        <w:t>Sujeto Obligado</w:t>
      </w:r>
      <w:r w:rsidR="006D45F6" w:rsidRPr="00273077">
        <w:rPr>
          <w:rFonts w:ascii="Source Sans Pro" w:hAnsi="Source Sans Pro" w:cs="Arial"/>
          <w:sz w:val="22"/>
          <w:szCs w:val="22"/>
        </w:rPr>
        <w:t xml:space="preserve"> de conformidad a su tabla de aplicabilidad</w:t>
      </w:r>
      <w:r w:rsidR="00464159" w:rsidRPr="00273077">
        <w:rPr>
          <w:rFonts w:ascii="Source Sans Pro" w:hAnsi="Source Sans Pro" w:cs="Arial"/>
          <w:sz w:val="22"/>
          <w:szCs w:val="22"/>
        </w:rPr>
        <w:t>.</w:t>
      </w:r>
    </w:p>
    <w:p w:rsidR="00B70F7B" w:rsidRPr="00273077" w:rsidRDefault="00B70F7B" w:rsidP="00B1154C">
      <w:pPr>
        <w:rPr>
          <w:rFonts w:ascii="Source Sans Pro" w:hAnsi="Source Sans Pro" w:cs="Arial"/>
          <w:sz w:val="22"/>
          <w:szCs w:val="22"/>
        </w:rPr>
      </w:pPr>
    </w:p>
    <w:p w:rsidR="0058094F"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fecha </w:t>
      </w:r>
      <w:r w:rsidR="009C6C34">
        <w:rPr>
          <w:rFonts w:ascii="Source Sans Pro" w:hAnsi="Source Sans Pro" w:cs="Arial"/>
          <w:sz w:val="22"/>
          <w:szCs w:val="22"/>
        </w:rPr>
        <w:t xml:space="preserve">ocho de junio </w:t>
      </w:r>
      <w:r w:rsidR="00EA352C" w:rsidRPr="00273077">
        <w:rPr>
          <w:rFonts w:ascii="Source Sans Pro" w:hAnsi="Source Sans Pro" w:cs="Arial"/>
          <w:sz w:val="22"/>
          <w:szCs w:val="22"/>
        </w:rPr>
        <w:t>de dos mil veintidós</w:t>
      </w:r>
      <w:r w:rsidR="001D0F0B" w:rsidRPr="00273077">
        <w:rPr>
          <w:rFonts w:ascii="Source Sans Pro" w:hAnsi="Source Sans Pro" w:cs="Arial"/>
          <w:sz w:val="22"/>
          <w:szCs w:val="22"/>
        </w:rPr>
        <w:t xml:space="preserve">, se emitió el resultado de la verificación </w:t>
      </w:r>
      <w:r w:rsidR="00B602F4" w:rsidRPr="00273077">
        <w:rPr>
          <w:rFonts w:ascii="Source Sans Pro" w:hAnsi="Source Sans Pro" w:cs="Arial"/>
          <w:sz w:val="22"/>
          <w:szCs w:val="22"/>
        </w:rPr>
        <w:t>inicial</w:t>
      </w:r>
      <w:r w:rsidR="001D0F0B" w:rsidRPr="00273077">
        <w:rPr>
          <w:rFonts w:ascii="Source Sans Pro" w:hAnsi="Source Sans Pro" w:cs="Arial"/>
          <w:sz w:val="22"/>
          <w:szCs w:val="22"/>
        </w:rPr>
        <w:t xml:space="preserve">, obteniendo </w:t>
      </w:r>
      <w:r w:rsidR="00B602F4" w:rsidRPr="00273077">
        <w:rPr>
          <w:rFonts w:ascii="Source Sans Pro" w:hAnsi="Source Sans Pro" w:cs="Arial"/>
          <w:sz w:val="22"/>
          <w:szCs w:val="22"/>
        </w:rPr>
        <w:t xml:space="preserve">el </w:t>
      </w:r>
      <w:r w:rsidR="00330259" w:rsidRPr="00273077">
        <w:rPr>
          <w:rFonts w:ascii="Source Sans Pro" w:hAnsi="Source Sans Pro" w:cs="Arial"/>
          <w:sz w:val="22"/>
          <w:szCs w:val="22"/>
        </w:rPr>
        <w:t>Sujeto Obligado</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un índice</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global de cumplimiento e</w:t>
      </w:r>
      <w:r w:rsidR="006D45F6" w:rsidRPr="00273077">
        <w:rPr>
          <w:rFonts w:ascii="Source Sans Pro" w:hAnsi="Source Sans Pro" w:cs="Arial"/>
          <w:sz w:val="22"/>
          <w:szCs w:val="22"/>
        </w:rPr>
        <w:t xml:space="preserve">n Portales de Transparencia del </w:t>
      </w:r>
      <w:r w:rsidR="00613F59">
        <w:rPr>
          <w:rFonts w:ascii="Source Sans Pro" w:hAnsi="Source Sans Pro" w:cs="Arial"/>
          <w:b/>
          <w:sz w:val="22"/>
          <w:szCs w:val="22"/>
        </w:rPr>
        <w:t xml:space="preserve">sesenta y siete punto noventa y nueve </w:t>
      </w:r>
      <w:r w:rsidR="00DA2DBC" w:rsidRPr="00273077">
        <w:rPr>
          <w:rFonts w:ascii="Source Sans Pro" w:hAnsi="Source Sans Pro" w:cs="Arial"/>
          <w:b/>
          <w:sz w:val="22"/>
          <w:szCs w:val="22"/>
        </w:rPr>
        <w:t xml:space="preserve">por ciento </w:t>
      </w:r>
      <w:r w:rsidR="00613F59">
        <w:rPr>
          <w:rFonts w:ascii="Source Sans Pro" w:hAnsi="Source Sans Pro" w:cs="Arial"/>
          <w:b/>
          <w:sz w:val="22"/>
          <w:szCs w:val="22"/>
        </w:rPr>
        <w:t>67.99</w:t>
      </w:r>
      <w:r w:rsidR="006D45F6" w:rsidRPr="00273077">
        <w:rPr>
          <w:rFonts w:ascii="Source Sans Pro" w:hAnsi="Source Sans Pro" w:cs="Arial"/>
          <w:b/>
          <w:sz w:val="22"/>
          <w:szCs w:val="22"/>
        </w:rPr>
        <w:t>%.</w:t>
      </w:r>
    </w:p>
    <w:p w:rsidR="0058094F" w:rsidRPr="00273077" w:rsidRDefault="0058094F" w:rsidP="00B1154C">
      <w:pPr>
        <w:rPr>
          <w:rFonts w:ascii="Source Sans Pro" w:hAnsi="Source Sans Pro" w:cs="Arial"/>
          <w:sz w:val="22"/>
          <w:szCs w:val="22"/>
        </w:rPr>
      </w:pPr>
    </w:p>
    <w:p w:rsidR="004C1CD3"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IV</w:t>
      </w:r>
      <w:r w:rsidR="0058094F" w:rsidRPr="00273077">
        <w:rPr>
          <w:rFonts w:ascii="Source Sans Pro" w:hAnsi="Source Sans Pro" w:cs="Arial"/>
          <w:b/>
          <w:sz w:val="22"/>
          <w:szCs w:val="22"/>
        </w:rPr>
        <w:t>.</w:t>
      </w:r>
      <w:r w:rsidR="0058094F" w:rsidRPr="00273077">
        <w:rPr>
          <w:rFonts w:ascii="Source Sans Pro" w:hAnsi="Source Sans Pro" w:cs="Arial"/>
          <w:sz w:val="22"/>
          <w:szCs w:val="22"/>
        </w:rPr>
        <w:t xml:space="preserve"> </w:t>
      </w:r>
      <w:r w:rsidR="009D68E9" w:rsidRPr="00273077">
        <w:rPr>
          <w:rFonts w:ascii="Source Sans Pro" w:hAnsi="Source Sans Pro" w:cs="Arial"/>
          <w:sz w:val="22"/>
          <w:szCs w:val="22"/>
        </w:rPr>
        <w:t>Co</w:t>
      </w:r>
      <w:r w:rsidR="00EA352C" w:rsidRPr="00273077">
        <w:rPr>
          <w:rFonts w:ascii="Source Sans Pro" w:hAnsi="Source Sans Pro" w:cs="Arial"/>
          <w:sz w:val="22"/>
          <w:szCs w:val="22"/>
        </w:rPr>
        <w:t xml:space="preserve">n fecha </w:t>
      </w:r>
      <w:r w:rsidR="009C6C34">
        <w:rPr>
          <w:rFonts w:ascii="Source Sans Pro" w:hAnsi="Source Sans Pro" w:cs="Arial"/>
          <w:sz w:val="22"/>
          <w:szCs w:val="22"/>
        </w:rPr>
        <w:t xml:space="preserve">ocho de junio </w:t>
      </w:r>
      <w:r w:rsidR="00EA352C" w:rsidRPr="00273077">
        <w:rPr>
          <w:rFonts w:ascii="Source Sans Pro" w:hAnsi="Source Sans Pro" w:cs="Arial"/>
          <w:sz w:val="22"/>
          <w:szCs w:val="22"/>
        </w:rPr>
        <w:t>de dos mil veintidós</w:t>
      </w:r>
      <w:r w:rsidR="002940B9" w:rsidRPr="00273077">
        <w:rPr>
          <w:rFonts w:ascii="Source Sans Pro" w:hAnsi="Source Sans Pro" w:cs="Arial"/>
          <w:sz w:val="22"/>
          <w:szCs w:val="22"/>
        </w:rPr>
        <w:t>, m</w:t>
      </w:r>
      <w:r w:rsidR="001D0F0B" w:rsidRPr="00273077">
        <w:rPr>
          <w:rFonts w:ascii="Source Sans Pro" w:hAnsi="Source Sans Pro" w:cs="Arial"/>
          <w:sz w:val="22"/>
          <w:szCs w:val="22"/>
        </w:rPr>
        <w:t>ediante el oficio número IVAI-OFI</w:t>
      </w:r>
      <w:r w:rsidR="00EA352C" w:rsidRPr="00273077">
        <w:rPr>
          <w:rFonts w:ascii="Source Sans Pro" w:hAnsi="Source Sans Pro" w:cs="Arial"/>
          <w:sz w:val="22"/>
          <w:szCs w:val="22"/>
        </w:rPr>
        <w:t>CIO</w:t>
      </w:r>
      <w:r w:rsidR="00CE4A96" w:rsidRPr="00273077">
        <w:rPr>
          <w:rFonts w:ascii="Source Sans Pro" w:hAnsi="Source Sans Pro" w:cs="Arial"/>
          <w:sz w:val="22"/>
          <w:szCs w:val="22"/>
        </w:rPr>
        <w:t>/</w:t>
      </w:r>
      <w:r w:rsidR="00EA352C" w:rsidRPr="00273077">
        <w:rPr>
          <w:rFonts w:ascii="Source Sans Pro" w:hAnsi="Source Sans Pro" w:cs="Arial"/>
          <w:sz w:val="22"/>
          <w:szCs w:val="22"/>
        </w:rPr>
        <w:t>DCVC</w:t>
      </w:r>
      <w:r w:rsidR="00CE4A96" w:rsidRPr="00273077">
        <w:rPr>
          <w:rFonts w:ascii="Source Sans Pro" w:hAnsi="Source Sans Pro" w:cs="Arial"/>
          <w:sz w:val="22"/>
          <w:szCs w:val="22"/>
        </w:rPr>
        <w:t>/</w:t>
      </w:r>
      <w:r w:rsidR="00613F59">
        <w:rPr>
          <w:rFonts w:ascii="Source Sans Pro" w:hAnsi="Source Sans Pro" w:cs="Arial"/>
          <w:sz w:val="22"/>
          <w:szCs w:val="22"/>
        </w:rPr>
        <w:t>357</w:t>
      </w:r>
      <w:r w:rsidR="009C6C34">
        <w:rPr>
          <w:rFonts w:ascii="Source Sans Pro" w:hAnsi="Source Sans Pro" w:cs="Arial"/>
          <w:sz w:val="22"/>
          <w:szCs w:val="22"/>
        </w:rPr>
        <w:t>/08/06</w:t>
      </w:r>
      <w:r w:rsidR="00EA352C" w:rsidRPr="00273077">
        <w:rPr>
          <w:rFonts w:ascii="Source Sans Pro" w:hAnsi="Source Sans Pro" w:cs="Arial"/>
          <w:sz w:val="22"/>
          <w:szCs w:val="22"/>
        </w:rPr>
        <w:t>/2022</w:t>
      </w:r>
      <w:r w:rsidR="002940B9" w:rsidRPr="00273077">
        <w:rPr>
          <w:rFonts w:ascii="Source Sans Pro" w:hAnsi="Source Sans Pro" w:cs="Arial"/>
          <w:sz w:val="22"/>
          <w:szCs w:val="22"/>
        </w:rPr>
        <w:t>, se notific</w:t>
      </w:r>
      <w:r w:rsidR="00B602F4" w:rsidRPr="00273077">
        <w:rPr>
          <w:rFonts w:ascii="Source Sans Pro" w:hAnsi="Source Sans Pro" w:cs="Arial"/>
          <w:sz w:val="22"/>
          <w:szCs w:val="22"/>
        </w:rPr>
        <w:t xml:space="preserve">ó </w:t>
      </w:r>
      <w:r w:rsidR="00D0123E" w:rsidRPr="00273077">
        <w:rPr>
          <w:rFonts w:ascii="Source Sans Pro" w:hAnsi="Source Sans Pro" w:cs="Arial"/>
          <w:sz w:val="22"/>
          <w:szCs w:val="22"/>
        </w:rPr>
        <w:t xml:space="preserve">al </w:t>
      </w:r>
      <w:r w:rsidR="00330259" w:rsidRPr="00273077">
        <w:rPr>
          <w:rFonts w:ascii="Source Sans Pro" w:hAnsi="Source Sans Pro" w:cs="Arial"/>
          <w:sz w:val="22"/>
          <w:szCs w:val="22"/>
        </w:rPr>
        <w:t>Sujeto Obligado</w:t>
      </w:r>
      <w:r w:rsidR="00D0123E" w:rsidRPr="00273077">
        <w:rPr>
          <w:rFonts w:ascii="Source Sans Pro" w:hAnsi="Source Sans Pro" w:cs="Arial"/>
          <w:sz w:val="22"/>
          <w:szCs w:val="22"/>
        </w:rPr>
        <w:t xml:space="preserve"> </w:t>
      </w:r>
      <w:r w:rsidR="002940B9" w:rsidRPr="00273077">
        <w:rPr>
          <w:rFonts w:ascii="Source Sans Pro" w:hAnsi="Source Sans Pro" w:cs="Arial"/>
          <w:sz w:val="22"/>
          <w:szCs w:val="22"/>
        </w:rPr>
        <w:t>el resultado de la verificación</w:t>
      </w:r>
      <w:r w:rsidRPr="00273077">
        <w:rPr>
          <w:rFonts w:ascii="Source Sans Pro" w:hAnsi="Source Sans Pro" w:cs="Arial"/>
          <w:sz w:val="22"/>
          <w:szCs w:val="22"/>
        </w:rPr>
        <w:t xml:space="preserve"> inicial</w:t>
      </w:r>
      <w:r w:rsidR="002940B9" w:rsidRPr="00273077">
        <w:rPr>
          <w:rFonts w:ascii="Source Sans Pro" w:hAnsi="Source Sans Pro" w:cs="Arial"/>
          <w:sz w:val="22"/>
          <w:szCs w:val="22"/>
        </w:rPr>
        <w:t xml:space="preserve">, otorgándole un plazo de </w:t>
      </w:r>
      <w:r w:rsidR="002940B9" w:rsidRPr="00273077">
        <w:rPr>
          <w:rFonts w:ascii="Source Sans Pro" w:hAnsi="Source Sans Pro" w:cs="Arial"/>
          <w:b/>
          <w:sz w:val="22"/>
          <w:szCs w:val="22"/>
        </w:rPr>
        <w:t xml:space="preserve">diez días </w:t>
      </w:r>
      <w:r w:rsidR="00D00308" w:rsidRPr="00273077">
        <w:rPr>
          <w:rFonts w:ascii="Source Sans Pro" w:hAnsi="Source Sans Pro" w:cs="Arial"/>
          <w:b/>
          <w:sz w:val="22"/>
          <w:szCs w:val="22"/>
        </w:rPr>
        <w:t>hábiles</w:t>
      </w:r>
      <w:r w:rsidR="00D00308" w:rsidRPr="00273077">
        <w:rPr>
          <w:rFonts w:ascii="Source Sans Pro" w:hAnsi="Source Sans Pro" w:cs="Arial"/>
          <w:sz w:val="22"/>
          <w:szCs w:val="22"/>
        </w:rPr>
        <w:t xml:space="preserve"> </w:t>
      </w:r>
      <w:r w:rsidR="002940B9" w:rsidRPr="00273077">
        <w:rPr>
          <w:rFonts w:ascii="Source Sans Pro" w:hAnsi="Source Sans Pro" w:cs="Arial"/>
          <w:sz w:val="22"/>
          <w:szCs w:val="22"/>
        </w:rPr>
        <w:t xml:space="preserve">para enviar su informe </w:t>
      </w:r>
      <w:r w:rsidR="00D00308" w:rsidRPr="00273077">
        <w:rPr>
          <w:rFonts w:ascii="Source Sans Pro" w:hAnsi="Source Sans Pro" w:cs="Arial"/>
          <w:sz w:val="22"/>
          <w:szCs w:val="22"/>
        </w:rPr>
        <w:t>sobre la atención a las observaciones detectadas.</w:t>
      </w:r>
    </w:p>
    <w:p w:rsidR="007B1B80" w:rsidRPr="00273077" w:rsidRDefault="007B1B80" w:rsidP="00B1154C">
      <w:pPr>
        <w:rPr>
          <w:rFonts w:ascii="Source Sans Pro" w:hAnsi="Source Sans Pro" w:cs="Arial"/>
          <w:sz w:val="22"/>
          <w:szCs w:val="22"/>
        </w:rPr>
      </w:pPr>
    </w:p>
    <w:p w:rsidR="00970416" w:rsidRPr="00273077" w:rsidRDefault="006F7B44" w:rsidP="00B1154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sidR="009C6C34">
        <w:rPr>
          <w:rFonts w:ascii="Source Sans Pro" w:hAnsi="Source Sans Pro" w:cs="Arial"/>
          <w:sz w:val="22"/>
          <w:szCs w:val="22"/>
        </w:rPr>
        <w:t xml:space="preserve">Con fecha </w:t>
      </w:r>
      <w:r w:rsidR="00613F59">
        <w:rPr>
          <w:rFonts w:ascii="Source Sans Pro" w:hAnsi="Source Sans Pro" w:cs="Arial"/>
          <w:sz w:val="22"/>
          <w:szCs w:val="22"/>
        </w:rPr>
        <w:t>veintitrés</w:t>
      </w:r>
      <w:r w:rsidR="009C6C34">
        <w:rPr>
          <w:rFonts w:ascii="Source Sans Pro" w:hAnsi="Source Sans Pro" w:cs="Arial"/>
          <w:sz w:val="22"/>
          <w:szCs w:val="22"/>
        </w:rPr>
        <w:t xml:space="preserve"> junio </w:t>
      </w:r>
      <w:r w:rsidR="00E248A0" w:rsidRPr="00273077">
        <w:rPr>
          <w:rFonts w:ascii="Source Sans Pro" w:hAnsi="Source Sans Pro" w:cs="Arial"/>
          <w:sz w:val="22"/>
          <w:szCs w:val="22"/>
        </w:rPr>
        <w:t xml:space="preserve">de dos mil veintidós, mediante el oficio número </w:t>
      </w:r>
      <w:r w:rsidR="00613F59">
        <w:rPr>
          <w:rFonts w:ascii="Source Sans Pro" w:hAnsi="Source Sans Pro" w:cs="Arial"/>
          <w:sz w:val="22"/>
          <w:szCs w:val="22"/>
        </w:rPr>
        <w:t>VCR/UT/172/2022</w:t>
      </w:r>
      <w:r w:rsidR="009C6C34">
        <w:rPr>
          <w:rFonts w:ascii="Source Sans Pro" w:hAnsi="Source Sans Pro" w:cs="Arial"/>
          <w:sz w:val="22"/>
          <w:szCs w:val="22"/>
        </w:rPr>
        <w:t xml:space="preserve">, </w:t>
      </w:r>
      <w:r w:rsidR="00293F33">
        <w:rPr>
          <w:rFonts w:ascii="Source Sans Pro" w:hAnsi="Source Sans Pro" w:cs="Arial"/>
          <w:sz w:val="22"/>
          <w:szCs w:val="22"/>
        </w:rPr>
        <w:t>el</w:t>
      </w:r>
      <w:r w:rsidR="00E248A0" w:rsidRPr="00273077">
        <w:rPr>
          <w:rFonts w:ascii="Source Sans Pro" w:hAnsi="Source Sans Pro" w:cs="Arial"/>
          <w:sz w:val="22"/>
          <w:szCs w:val="22"/>
        </w:rPr>
        <w:t xml:space="preserve"> Titular de la Unidad de Transparencia del Sujeto Obligado, </w:t>
      </w:r>
      <w:r w:rsidR="00E248A0" w:rsidRPr="00273077">
        <w:rPr>
          <w:rFonts w:ascii="Source Sans Pro" w:hAnsi="Source Sans Pro" w:cs="Arial"/>
          <w:b/>
          <w:sz w:val="22"/>
          <w:szCs w:val="22"/>
        </w:rPr>
        <w:t xml:space="preserve">presentó su informe por </w:t>
      </w:r>
      <w:r w:rsidR="009C6C34">
        <w:rPr>
          <w:rFonts w:ascii="Source Sans Pro" w:hAnsi="Source Sans Pro" w:cs="Arial"/>
          <w:b/>
          <w:sz w:val="22"/>
          <w:szCs w:val="22"/>
        </w:rPr>
        <w:t>correo electrónico</w:t>
      </w:r>
      <w:r w:rsidR="0056737B">
        <w:rPr>
          <w:rFonts w:ascii="Source Sans Pro" w:hAnsi="Source Sans Pro" w:cs="Arial"/>
          <w:sz w:val="22"/>
          <w:szCs w:val="22"/>
        </w:rPr>
        <w:t>.</w:t>
      </w:r>
    </w:p>
    <w:p w:rsidR="006F7B44" w:rsidRPr="00273077" w:rsidRDefault="006F7B44" w:rsidP="00B1154C">
      <w:pPr>
        <w:rPr>
          <w:rFonts w:ascii="Source Sans Pro" w:hAnsi="Source Sans Pro" w:cs="Arial"/>
          <w:sz w:val="22"/>
          <w:szCs w:val="22"/>
        </w:rPr>
      </w:pPr>
    </w:p>
    <w:p w:rsidR="004C1CD3" w:rsidRPr="002A2E33" w:rsidRDefault="004C1CD3" w:rsidP="00B1154C">
      <w:pPr>
        <w:jc w:val="center"/>
        <w:rPr>
          <w:rFonts w:ascii="Source Sans Pro" w:hAnsi="Source Sans Pro" w:cs="Arial"/>
          <w:b/>
          <w:sz w:val="22"/>
          <w:szCs w:val="22"/>
        </w:rPr>
      </w:pPr>
      <w:r w:rsidRPr="002A2E33">
        <w:rPr>
          <w:rFonts w:ascii="Source Sans Pro" w:hAnsi="Source Sans Pro" w:cs="Arial"/>
          <w:b/>
          <w:sz w:val="22"/>
          <w:szCs w:val="22"/>
        </w:rPr>
        <w:t>C O N S I D E R A N D O S</w:t>
      </w:r>
    </w:p>
    <w:p w:rsidR="007B1B80" w:rsidRPr="002A2E33" w:rsidRDefault="007B1B80" w:rsidP="00B1154C">
      <w:pPr>
        <w:rPr>
          <w:rFonts w:ascii="Source Sans Pro" w:hAnsi="Source Sans Pro" w:cs="Arial"/>
          <w:sz w:val="22"/>
          <w:szCs w:val="22"/>
        </w:rPr>
      </w:pPr>
    </w:p>
    <w:p w:rsidR="002A2E33" w:rsidRDefault="002A2E33" w:rsidP="002A2E33">
      <w:pPr>
        <w:rPr>
          <w:rFonts w:ascii="Source Sans Pro" w:hAnsi="Source Sans Pro" w:cs="Arial"/>
          <w:sz w:val="22"/>
          <w:szCs w:val="22"/>
        </w:rPr>
      </w:pPr>
      <w:r w:rsidRPr="002A2E33">
        <w:rPr>
          <w:rFonts w:ascii="Source Sans Pro" w:hAnsi="Source Sans Pro" w:cs="Arial"/>
          <w:b/>
          <w:sz w:val="22"/>
          <w:szCs w:val="22"/>
        </w:rPr>
        <w:t>1.</w:t>
      </w:r>
      <w:r w:rsidRPr="002A2E33">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8C62BA" w:rsidRPr="002A2E33" w:rsidRDefault="008C62BA" w:rsidP="002A2E33">
      <w:pPr>
        <w:rPr>
          <w:rFonts w:ascii="Source Sans Pro" w:hAnsi="Source Sans Pro" w:cs="Arial"/>
          <w:sz w:val="22"/>
          <w:szCs w:val="22"/>
        </w:rPr>
      </w:pPr>
    </w:p>
    <w:p w:rsidR="007E29CD" w:rsidRPr="00273077" w:rsidRDefault="008C44A0" w:rsidP="007E29CD">
      <w:pPr>
        <w:autoSpaceDE w:val="0"/>
        <w:autoSpaceDN w:val="0"/>
        <w:adjustRightInd w:val="0"/>
        <w:rPr>
          <w:rFonts w:ascii="Source Sans Pro" w:hAnsi="Source Sans Pro"/>
          <w:sz w:val="22"/>
          <w:szCs w:val="22"/>
        </w:rPr>
      </w:pPr>
      <w:r w:rsidRPr="00273077">
        <w:rPr>
          <w:rFonts w:ascii="Source Sans Pro" w:hAnsi="Source Sans Pro" w:cs="Arial"/>
          <w:b/>
          <w:sz w:val="22"/>
          <w:szCs w:val="22"/>
        </w:rPr>
        <w:lastRenderedPageBreak/>
        <w:t>2.</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el oficio de cuenta indicado en el número </w:t>
      </w:r>
      <w:r w:rsidR="00E248A0" w:rsidRPr="00273077">
        <w:rPr>
          <w:rFonts w:ascii="Source Sans Pro" w:hAnsi="Source Sans Pro" w:cs="Arial"/>
          <w:b/>
          <w:sz w:val="22"/>
          <w:szCs w:val="22"/>
        </w:rPr>
        <w:t>romano V de los antecedentes</w:t>
      </w:r>
      <w:r w:rsidR="00293F33">
        <w:rPr>
          <w:rFonts w:ascii="Source Sans Pro" w:hAnsi="Source Sans Pro" w:cs="Arial"/>
          <w:sz w:val="22"/>
          <w:szCs w:val="22"/>
        </w:rPr>
        <w:t>, el</w:t>
      </w:r>
      <w:r w:rsidR="00E248A0" w:rsidRPr="00273077">
        <w:rPr>
          <w:rFonts w:ascii="Source Sans Pro" w:hAnsi="Source Sans Pro" w:cs="Arial"/>
          <w:sz w:val="22"/>
          <w:szCs w:val="22"/>
        </w:rPr>
        <w:t xml:space="preserve"> Titular de la Unidad de Transparencia </w:t>
      </w:r>
      <w:r w:rsidR="008C62BA">
        <w:rPr>
          <w:rFonts w:ascii="Source Sans Pro" w:hAnsi="Source Sans Pro"/>
          <w:sz w:val="22"/>
          <w:szCs w:val="22"/>
        </w:rPr>
        <w:t xml:space="preserve">del </w:t>
      </w:r>
      <w:r w:rsidR="00293F33">
        <w:rPr>
          <w:rFonts w:ascii="Source Sans Pro" w:hAnsi="Source Sans Pro"/>
          <w:sz w:val="22"/>
          <w:szCs w:val="22"/>
        </w:rPr>
        <w:t>Ayuntamiento d</w:t>
      </w:r>
      <w:r w:rsidR="00293F33" w:rsidRPr="00293F33">
        <w:rPr>
          <w:rFonts w:ascii="Source Sans Pro" w:hAnsi="Source Sans Pro"/>
          <w:sz w:val="22"/>
          <w:szCs w:val="22"/>
        </w:rPr>
        <w:t xml:space="preserve">e </w:t>
      </w:r>
      <w:r w:rsidR="008C62BA">
        <w:rPr>
          <w:rFonts w:ascii="Source Sans Pro" w:hAnsi="Source Sans Pro"/>
          <w:sz w:val="22"/>
          <w:szCs w:val="22"/>
        </w:rPr>
        <w:t>Actopan</w:t>
      </w:r>
      <w:r w:rsidR="00E248A0" w:rsidRPr="00273077">
        <w:rPr>
          <w:rFonts w:ascii="Source Sans Pro" w:hAnsi="Source Sans Pro"/>
          <w:sz w:val="22"/>
          <w:szCs w:val="22"/>
        </w:rPr>
        <w:t xml:space="preserve">, </w:t>
      </w:r>
      <w:r w:rsidR="008C62BA">
        <w:rPr>
          <w:rFonts w:ascii="Source Sans Pro" w:hAnsi="Source Sans Pro"/>
          <w:sz w:val="22"/>
          <w:szCs w:val="22"/>
        </w:rPr>
        <w:t>manifestó que dio cumplimiento a los requerimientos de la verificación inicial</w:t>
      </w:r>
      <w:r w:rsidR="00613F59">
        <w:rPr>
          <w:rFonts w:ascii="Source Sans Pro" w:hAnsi="Source Sans Pro"/>
          <w:sz w:val="22"/>
          <w:szCs w:val="22"/>
        </w:rPr>
        <w:t xml:space="preserve"> e indicó unos links donde se puede acceder a la información requerida</w:t>
      </w:r>
      <w:r w:rsidR="007E29CD">
        <w:rPr>
          <w:rFonts w:ascii="Source Sans Pro" w:hAnsi="Source Sans Pro"/>
          <w:sz w:val="22"/>
          <w:szCs w:val="22"/>
        </w:rPr>
        <w:t xml:space="preserve">; </w:t>
      </w:r>
      <w:r w:rsidR="007E29CD" w:rsidRPr="00273077">
        <w:rPr>
          <w:rFonts w:ascii="Source Sans Pro" w:hAnsi="Source Sans Pro"/>
          <w:sz w:val="22"/>
          <w:szCs w:val="22"/>
        </w:rPr>
        <w:t xml:space="preserve">por lo que, </w:t>
      </w:r>
      <w:r w:rsidR="007E29CD">
        <w:rPr>
          <w:rFonts w:ascii="Source Sans Pro" w:hAnsi="Source Sans Pro"/>
          <w:sz w:val="22"/>
          <w:szCs w:val="22"/>
        </w:rPr>
        <w:t xml:space="preserve">se toma en cuenta y se </w:t>
      </w:r>
      <w:r w:rsidR="007E29CD" w:rsidRPr="00273077">
        <w:rPr>
          <w:rFonts w:ascii="Source Sans Pro" w:hAnsi="Source Sans Pro"/>
          <w:sz w:val="22"/>
          <w:szCs w:val="22"/>
        </w:rPr>
        <w:t>procede a realizar la segunda verificación correspondiente.</w:t>
      </w:r>
    </w:p>
    <w:p w:rsidR="00E248A0" w:rsidRPr="00273077" w:rsidRDefault="00E248A0" w:rsidP="00E248A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Que el Índice Global de Cumplimiento en Portales de Transparencia (IGCPT) puede a</w:t>
      </w:r>
      <w:bookmarkStart w:id="0" w:name="_GoBack"/>
      <w:bookmarkEnd w:id="0"/>
      <w:r w:rsidR="008C44A0" w:rsidRPr="00273077">
        <w:rPr>
          <w:rFonts w:ascii="Source Sans Pro" w:hAnsi="Source Sans Pro" w:cs="Arial"/>
          <w:sz w:val="22"/>
          <w:szCs w:val="22"/>
        </w:rPr>
        <w:t xml:space="preserve">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284FF4" w:rsidTr="00883C66">
        <w:trPr>
          <w:jc w:val="center"/>
        </w:trPr>
        <w:tc>
          <w:tcPr>
            <w:tcW w:w="2993"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IGCPT</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DE</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HASTA</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Incumplimiento total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0</w:t>
            </w:r>
            <w:r w:rsidR="004C02E3">
              <w:rPr>
                <w:rFonts w:ascii="Source Sans Pro" w:hAnsi="Source Sans Pro" w:cs="Arial"/>
                <w:b/>
                <w:sz w:val="20"/>
                <w:szCs w:val="20"/>
              </w:rPr>
              <w:t>.99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Incumplimiento parcial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59.99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parcial bajo</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60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79.99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parcial medio</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80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99.99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total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100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1266EA"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nsparencia del Sujeto Obligado,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De esta manera, confor</w:t>
      </w:r>
      <w:r w:rsidR="00B84579">
        <w:rPr>
          <w:rFonts w:ascii="Source Sans Pro" w:hAnsi="Source Sans Pro" w:cs="Arial"/>
          <w:sz w:val="22"/>
          <w:szCs w:val="22"/>
        </w:rPr>
        <w:t xml:space="preserve">me a la segunda verificación realizada </w:t>
      </w:r>
      <w:r w:rsidR="002E495E">
        <w:rPr>
          <w:rFonts w:ascii="Source Sans Pro" w:hAnsi="Source Sans Pro" w:cs="Arial"/>
          <w:sz w:val="22"/>
          <w:szCs w:val="22"/>
        </w:rPr>
        <w:t xml:space="preserve">a seis fracciones </w:t>
      </w:r>
      <w:r w:rsidR="001266EA" w:rsidRPr="00273077">
        <w:rPr>
          <w:rFonts w:ascii="Source Sans Pro" w:hAnsi="Source Sans Pro" w:cs="Arial"/>
          <w:sz w:val="22"/>
          <w:szCs w:val="22"/>
        </w:rPr>
        <w:t xml:space="preserve">el </w:t>
      </w:r>
      <w:r w:rsidR="008C62BA">
        <w:rPr>
          <w:rFonts w:ascii="Source Sans Pro" w:hAnsi="Source Sans Pro" w:cs="Arial"/>
          <w:b/>
          <w:sz w:val="22"/>
          <w:szCs w:val="22"/>
        </w:rPr>
        <w:t xml:space="preserve">seis </w:t>
      </w:r>
      <w:r w:rsidR="0056737B">
        <w:rPr>
          <w:rFonts w:ascii="Source Sans Pro" w:hAnsi="Source Sans Pro" w:cs="Arial"/>
          <w:b/>
          <w:sz w:val="22"/>
          <w:szCs w:val="22"/>
        </w:rPr>
        <w:t>de jul</w:t>
      </w:r>
      <w:r w:rsidR="001266EA" w:rsidRPr="00273077">
        <w:rPr>
          <w:rFonts w:ascii="Source Sans Pro" w:hAnsi="Source Sans Pro" w:cs="Arial"/>
          <w:b/>
          <w:sz w:val="22"/>
          <w:szCs w:val="22"/>
        </w:rPr>
        <w:t>io de dos mil veintidós</w:t>
      </w:r>
      <w:r w:rsidR="001266EA" w:rsidRPr="00273077">
        <w:rPr>
          <w:rFonts w:ascii="Source Sans Pro" w:hAnsi="Source Sans Pro" w:cs="Arial"/>
          <w:sz w:val="22"/>
          <w:szCs w:val="22"/>
        </w:rPr>
        <w:t xml:space="preserve"> </w:t>
      </w:r>
      <w:r w:rsidRPr="00273077">
        <w:rPr>
          <w:rFonts w:ascii="Source Sans Pro" w:hAnsi="Source Sans Pro" w:cs="Arial"/>
          <w:sz w:val="22"/>
          <w:szCs w:val="22"/>
        </w:rPr>
        <w:t xml:space="preserve">al Sujeto Obligado obtuvo un puntaje de </w:t>
      </w:r>
      <w:r w:rsidR="008C62BA">
        <w:rPr>
          <w:rFonts w:ascii="Source Sans Pro" w:hAnsi="Source Sans Pro" w:cs="Arial"/>
          <w:b/>
          <w:sz w:val="22"/>
          <w:szCs w:val="22"/>
        </w:rPr>
        <w:t xml:space="preserve">cincuenta y siete punto sesenta y seis </w:t>
      </w:r>
      <w:r w:rsidR="001F3439" w:rsidRPr="00273077">
        <w:rPr>
          <w:rFonts w:ascii="Source Sans Pro" w:hAnsi="Source Sans Pro" w:cs="Arial"/>
          <w:b/>
          <w:sz w:val="22"/>
          <w:szCs w:val="22"/>
        </w:rPr>
        <w:t>por ciento</w:t>
      </w:r>
      <w:r w:rsidR="007E29CD">
        <w:rPr>
          <w:rFonts w:ascii="Source Sans Pro" w:hAnsi="Source Sans Pro" w:cs="Arial"/>
          <w:b/>
          <w:sz w:val="22"/>
          <w:szCs w:val="22"/>
        </w:rPr>
        <w:t xml:space="preserve"> (</w:t>
      </w:r>
      <w:r w:rsidR="008C62BA">
        <w:rPr>
          <w:rFonts w:ascii="Source Sans Pro" w:hAnsi="Source Sans Pro" w:cs="Arial"/>
          <w:b/>
          <w:sz w:val="22"/>
          <w:szCs w:val="22"/>
        </w:rPr>
        <w:t>57.66</w:t>
      </w:r>
      <w:r w:rsidRPr="00273077">
        <w:rPr>
          <w:rFonts w:ascii="Source Sans Pro" w:hAnsi="Source Sans Pro" w:cs="Arial"/>
          <w:b/>
          <w:sz w:val="22"/>
          <w:szCs w:val="22"/>
        </w:rPr>
        <w:t>%)</w:t>
      </w:r>
      <w:r w:rsidR="00CE3E73">
        <w:rPr>
          <w:rFonts w:ascii="Source Sans Pro" w:hAnsi="Source Sans Pro" w:cs="Arial"/>
          <w:sz w:val="22"/>
          <w:szCs w:val="22"/>
        </w:rPr>
        <w:t xml:space="preserve"> </w:t>
      </w:r>
      <w:r w:rsidRPr="00273077">
        <w:rPr>
          <w:rFonts w:ascii="Source Sans Pro" w:hAnsi="Source Sans Pro" w:cs="Arial"/>
          <w:sz w:val="22"/>
          <w:szCs w:val="22"/>
        </w:rPr>
        <w:t>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3E24A4" w:rsidRDefault="007B1B80" w:rsidP="00B1154C">
      <w:pPr>
        <w:rPr>
          <w:rFonts w:ascii="Source Sans Pro" w:hAnsi="Source Sans Pro" w:cs="Arial"/>
          <w:b/>
          <w:sz w:val="22"/>
          <w:szCs w:val="22"/>
        </w:rPr>
      </w:pPr>
    </w:p>
    <w:p w:rsidR="00D17888" w:rsidRPr="003E24A4" w:rsidRDefault="004C1CD3" w:rsidP="00B1154C">
      <w:pPr>
        <w:rPr>
          <w:rFonts w:ascii="Source Sans Pro" w:hAnsi="Source Sans Pro" w:cs="Arial"/>
          <w:sz w:val="22"/>
          <w:szCs w:val="22"/>
        </w:rPr>
      </w:pPr>
      <w:r w:rsidRPr="003E24A4">
        <w:rPr>
          <w:rFonts w:ascii="Source Sans Pro" w:hAnsi="Source Sans Pro" w:cs="Arial"/>
          <w:b/>
          <w:sz w:val="22"/>
          <w:szCs w:val="22"/>
        </w:rPr>
        <w:t>PRIMERO.</w:t>
      </w:r>
      <w:r w:rsidRPr="003E24A4">
        <w:rPr>
          <w:rFonts w:ascii="Source Sans Pro" w:hAnsi="Source Sans Pro" w:cs="Arial"/>
          <w:sz w:val="22"/>
          <w:szCs w:val="22"/>
        </w:rPr>
        <w:t xml:space="preserve"> </w:t>
      </w:r>
      <w:r w:rsidR="003E24A4" w:rsidRPr="003E24A4">
        <w:rPr>
          <w:rFonts w:ascii="Source Sans Pro" w:hAnsi="Source Sans Pro" w:cs="Arial"/>
          <w:sz w:val="22"/>
          <w:szCs w:val="22"/>
        </w:rPr>
        <w:t>El Sujeto Obligado incumplió parcialmente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w:t>
      </w:r>
    </w:p>
    <w:p w:rsidR="007B1B80" w:rsidRPr="003E24A4" w:rsidRDefault="007B1B80"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sidR="001266EA" w:rsidRPr="00273077">
        <w:rPr>
          <w:rFonts w:ascii="Source Sans Pro" w:hAnsi="Source Sans Pro" w:cs="Arial"/>
          <w:sz w:val="22"/>
          <w:szCs w:val="22"/>
        </w:rPr>
        <w:t>n los artículos 88 penúltimo párrafo</w:t>
      </w:r>
      <w:r w:rsidRPr="00273077">
        <w:rPr>
          <w:rFonts w:ascii="Source Sans Pro" w:hAnsi="Source Sans Pro" w:cs="Arial"/>
          <w:sz w:val="22"/>
          <w:szCs w:val="22"/>
        </w:rPr>
        <w:t xml:space="preserve"> de la Ley General de Transparencia y Acceso a la Infor</w:t>
      </w:r>
      <w:r w:rsidR="001266EA" w:rsidRPr="00273077">
        <w:rPr>
          <w:rFonts w:ascii="Source Sans Pro" w:hAnsi="Source Sans Pro" w:cs="Arial"/>
          <w:sz w:val="22"/>
          <w:szCs w:val="22"/>
        </w:rPr>
        <w:t xml:space="preserve">mación Pública; 32 penúltimo párrafo </w:t>
      </w:r>
      <w:r w:rsidRPr="00273077">
        <w:rPr>
          <w:rFonts w:ascii="Source Sans Pro" w:hAnsi="Source Sans Pro" w:cs="Arial"/>
          <w:sz w:val="22"/>
          <w:szCs w:val="22"/>
        </w:rPr>
        <w:t xml:space="preserve">de la Ley número 875 de Transparencia y Acceso a la Información Pública del Estado de Veracruz; </w:t>
      </w:r>
      <w:r w:rsidR="001266EA" w:rsidRPr="00273077">
        <w:rPr>
          <w:rFonts w:ascii="Source Sans Pro" w:hAnsi="Source Sans Pro" w:cs="Arial"/>
          <w:sz w:val="22"/>
          <w:szCs w:val="22"/>
        </w:rPr>
        <w:t xml:space="preserve">16, 18 y 19 </w:t>
      </w:r>
      <w:r w:rsidRPr="00273077">
        <w:rPr>
          <w:rFonts w:ascii="Source Sans Pro" w:hAnsi="Source Sans Pro" w:cs="Arial"/>
          <w:sz w:val="22"/>
          <w:szCs w:val="22"/>
        </w:rPr>
        <w:t>de l</w:t>
      </w:r>
      <w:r w:rsidR="001266EA" w:rsidRPr="00273077">
        <w:rPr>
          <w:rFonts w:ascii="Source Sans Pro" w:hAnsi="Source Sans Pro" w:cs="Arial"/>
          <w:sz w:val="22"/>
          <w:szCs w:val="22"/>
        </w:rPr>
        <w:t xml:space="preserve">os Lineamientos de Verificación; tal y como se advierte en la Memoria Técnica de Verificación, el sujeto obligado deberá cumplir con los requerimientos </w:t>
      </w:r>
      <w:r w:rsidR="00883C66" w:rsidRPr="00273077">
        <w:rPr>
          <w:rFonts w:ascii="Source Sans Pro" w:hAnsi="Source Sans Pro" w:cs="Arial"/>
          <w:sz w:val="22"/>
          <w:szCs w:val="22"/>
        </w:rPr>
        <w:t>que se formulan de conformidad con los siguiente:</w:t>
      </w:r>
    </w:p>
    <w:p w:rsidR="00883C66" w:rsidRPr="00273077" w:rsidRDefault="00883C66" w:rsidP="00B1154C">
      <w:pPr>
        <w:rPr>
          <w:rFonts w:ascii="Source Sans Pro" w:hAnsi="Source Sans Pro" w:cs="Arial"/>
          <w:sz w:val="22"/>
          <w:szCs w:val="22"/>
        </w:rPr>
      </w:pPr>
    </w:p>
    <w:p w:rsidR="00883C66" w:rsidRPr="00273077" w:rsidRDefault="00883C66" w:rsidP="00B1154C">
      <w:pPr>
        <w:rPr>
          <w:rFonts w:ascii="Source Sans Pro" w:hAnsi="Source Sans Pro" w:cs="Arial"/>
          <w:b/>
          <w:sz w:val="20"/>
          <w:szCs w:val="20"/>
        </w:rPr>
      </w:pPr>
      <w:r w:rsidRPr="00273077">
        <w:rPr>
          <w:rFonts w:ascii="Source Sans Pro" w:hAnsi="Source Sans Pro" w:cs="Arial"/>
          <w:b/>
          <w:sz w:val="20"/>
          <w:szCs w:val="20"/>
        </w:rPr>
        <w:t>Requerimientos derivados de la verificación de las obligaciones de transparencia establecidas en la Ley General de Transparencia y Acceso a la Información Pública</w:t>
      </w:r>
    </w:p>
    <w:p w:rsidR="00883C66" w:rsidRPr="00273077"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3E24A4" w:rsidRPr="003E24A4" w:rsidTr="003E24A4">
        <w:trPr>
          <w:trHeight w:val="290"/>
        </w:trPr>
        <w:tc>
          <w:tcPr>
            <w:tcW w:w="9094" w:type="dxa"/>
            <w:gridSpan w:val="5"/>
            <w:tcBorders>
              <w:top w:val="nil"/>
              <w:left w:val="nil"/>
              <w:bottom w:val="single" w:sz="6" w:space="0" w:color="auto"/>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r w:rsidRPr="003E24A4">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3E24A4" w:rsidRPr="003E24A4" w:rsidTr="003E24A4">
        <w:trPr>
          <w:trHeight w:val="290"/>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w:t>
            </w:r>
          </w:p>
        </w:tc>
        <w:tc>
          <w:tcPr>
            <w:tcW w:w="87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Tipo</w:t>
            </w:r>
          </w:p>
        </w:tc>
        <w:tc>
          <w:tcPr>
            <w:tcW w:w="481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Observaciones, Recomendaciones y/o Requerimientos</w:t>
            </w:r>
          </w:p>
        </w:tc>
      </w:tr>
      <w:tr w:rsidR="003E24A4" w:rsidRPr="003E24A4" w:rsidTr="003E24A4">
        <w:trPr>
          <w:trHeight w:val="1044"/>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87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1219"/>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2090"/>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87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71. Descripción de las prestaciones en especie. Éstas podrán ser por ejemplo, todo beneficio que el servidor(a) público(a</w:t>
            </w:r>
            <w:proofErr w:type="gramStart"/>
            <w:r w:rsidRPr="003E24A4">
              <w:rPr>
                <w:rFonts w:ascii="Source Sans Pro" w:hAnsi="Source Sans Pro" w:cs="Calibri"/>
                <w:color w:val="000000"/>
                <w:sz w:val="16"/>
                <w:szCs w:val="16"/>
              </w:rPr>
              <w:t>)reciba</w:t>
            </w:r>
            <w:proofErr w:type="gramEnd"/>
            <w:r w:rsidRPr="003E24A4">
              <w:rPr>
                <w:rFonts w:ascii="Source Sans Pro" w:hAnsi="Source Sans Pro" w:cs="Calibri"/>
                <w:color w:val="000000"/>
                <w:sz w:val="16"/>
                <w:szCs w:val="16"/>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278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nota, justificando la carencia de información en algunos criterios, incumple con los Lineamientos Técnicos Generales. Se le requiere al sujeto obligado cumplir con la información pública.</w:t>
            </w:r>
          </w:p>
        </w:tc>
      </w:tr>
      <w:tr w:rsidR="003E24A4" w:rsidRPr="003E24A4" w:rsidTr="003E24A4">
        <w:trPr>
          <w:trHeight w:val="290"/>
        </w:trPr>
        <w:tc>
          <w:tcPr>
            <w:tcW w:w="9094" w:type="dxa"/>
            <w:gridSpan w:val="5"/>
            <w:tcBorders>
              <w:top w:val="nil"/>
              <w:left w:val="nil"/>
              <w:bottom w:val="single" w:sz="6" w:space="0" w:color="auto"/>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r w:rsidRPr="003E24A4">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3E24A4" w:rsidRPr="003E24A4" w:rsidTr="003E24A4">
        <w:trPr>
          <w:trHeight w:val="290"/>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w:t>
            </w:r>
          </w:p>
        </w:tc>
        <w:tc>
          <w:tcPr>
            <w:tcW w:w="87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Valoración</w:t>
            </w:r>
          </w:p>
        </w:tc>
        <w:tc>
          <w:tcPr>
            <w:tcW w:w="1218"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Tipo</w:t>
            </w:r>
          </w:p>
        </w:tc>
        <w:tc>
          <w:tcPr>
            <w:tcW w:w="481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Observaciones, Recomendaciones y/o Requerimientos</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tienen acceso a la información correspondiente,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tienen acceso a la información correspondiente,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3E24A4" w:rsidRPr="003E24A4" w:rsidTr="003E24A4">
        <w:trPr>
          <w:trHeight w:val="1044"/>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En este criterio se indica que algunos registros no contienen la información correspondiente, y no se justifica con nota, incumple con </w:t>
            </w:r>
            <w:r w:rsidRPr="003E24A4">
              <w:rPr>
                <w:rFonts w:ascii="Source Sans Pro" w:hAnsi="Source Sans Pro" w:cs="Calibri"/>
                <w:color w:val="000000"/>
                <w:sz w:val="16"/>
                <w:szCs w:val="16"/>
              </w:rPr>
              <w:lastRenderedPageBreak/>
              <w:t>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3E24A4" w:rsidRPr="003E24A4" w:rsidTr="003E24A4">
        <w:trPr>
          <w:trHeight w:val="1219"/>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3E24A4" w:rsidRPr="003E24A4" w:rsidTr="003E24A4">
        <w:trPr>
          <w:trHeight w:val="290"/>
        </w:trPr>
        <w:tc>
          <w:tcPr>
            <w:tcW w:w="9094" w:type="dxa"/>
            <w:gridSpan w:val="5"/>
            <w:tcBorders>
              <w:top w:val="nil"/>
              <w:left w:val="nil"/>
              <w:bottom w:val="single" w:sz="6" w:space="0" w:color="auto"/>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r w:rsidRPr="003E24A4">
              <w:rPr>
                <w:rFonts w:ascii="Source Sans Pro" w:hAnsi="Source Sans Pro" w:cs="Calibri"/>
                <w:b/>
                <w:bCs/>
                <w:color w:val="000000"/>
                <w:sz w:val="16"/>
                <w:szCs w:val="16"/>
              </w:rPr>
              <w:t>Art. 70 - Fracción XXII. La información relativa a la deuda pública, en términos de la normatividad aplicable</w:t>
            </w:r>
          </w:p>
        </w:tc>
      </w:tr>
      <w:tr w:rsidR="003E24A4" w:rsidRPr="003E24A4" w:rsidTr="003E24A4">
        <w:trPr>
          <w:trHeight w:val="290"/>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w:t>
            </w:r>
          </w:p>
        </w:tc>
        <w:tc>
          <w:tcPr>
            <w:tcW w:w="87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Valoración</w:t>
            </w:r>
          </w:p>
        </w:tc>
        <w:tc>
          <w:tcPr>
            <w:tcW w:w="1218"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Tipo</w:t>
            </w:r>
          </w:p>
        </w:tc>
        <w:tc>
          <w:tcPr>
            <w:tcW w:w="481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Observaciones, Recomendaciones y/o Requerimientos</w:t>
            </w:r>
          </w:p>
        </w:tc>
      </w:tr>
      <w:tr w:rsidR="003E24A4" w:rsidRPr="003E24A4" w:rsidTr="003E24A4">
        <w:trPr>
          <w:trHeight w:val="1044"/>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044"/>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219"/>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87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219"/>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219"/>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044"/>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87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87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219"/>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22. Hipervínculo al informe de Cuenta Pública[5] enviado a la SHCP[6] </w:t>
            </w:r>
            <w:proofErr w:type="spellStart"/>
            <w:r w:rsidRPr="003E24A4">
              <w:rPr>
                <w:rFonts w:ascii="Source Sans Pro" w:hAnsi="Source Sans Pro" w:cs="Calibri"/>
                <w:color w:val="000000"/>
                <w:sz w:val="16"/>
                <w:szCs w:val="16"/>
              </w:rPr>
              <w:t>u</w:t>
            </w:r>
            <w:proofErr w:type="spellEnd"/>
            <w:r w:rsidRPr="003E24A4">
              <w:rPr>
                <w:rFonts w:ascii="Source Sans Pro" w:hAnsi="Source Sans Pro" w:cs="Calibri"/>
                <w:color w:val="000000"/>
                <w:sz w:val="16"/>
                <w:szCs w:val="16"/>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044"/>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044"/>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el registro presentado, no contiene la información suficiente que permita su reutilización, incumple con los Lineamientos Técnicos Generales. Se le requiere al sujeto obligado cumplir con la información pública.</w:t>
            </w:r>
          </w:p>
        </w:tc>
      </w:tr>
    </w:tbl>
    <w:p w:rsidR="00613F59" w:rsidRPr="00273077" w:rsidRDefault="00613F59" w:rsidP="00B1154C">
      <w:pPr>
        <w:rPr>
          <w:rFonts w:ascii="Source Sans Pro" w:hAnsi="Source Sans Pro" w:cs="Arial"/>
          <w:sz w:val="22"/>
          <w:szCs w:val="22"/>
        </w:rPr>
      </w:pPr>
    </w:p>
    <w:p w:rsidR="00883C66" w:rsidRPr="00273077" w:rsidRDefault="00883C66" w:rsidP="00B1154C">
      <w:pPr>
        <w:rPr>
          <w:rFonts w:ascii="Source Sans Pro" w:hAnsi="Source Sans Pro" w:cs="Arial"/>
          <w:sz w:val="20"/>
          <w:szCs w:val="20"/>
        </w:rPr>
      </w:pPr>
      <w:r w:rsidRPr="00273077">
        <w:rPr>
          <w:rFonts w:ascii="Source Sans Pro" w:hAnsi="Source Sans Pro" w:cs="Arial"/>
          <w:b/>
          <w:sz w:val="20"/>
          <w:szCs w:val="20"/>
        </w:rPr>
        <w:t>Requerimientos derivados de la verificación de las obligaciones de transparencia establecidas en la Ley Número 875 de Transparencia y Acceso a la Información Pública del Estado de Veracruz de Ignacio de la Llave</w:t>
      </w:r>
      <w:r w:rsidR="00E83194">
        <w:rPr>
          <w:rFonts w:ascii="Source Sans Pro" w:hAnsi="Source Sans Pro" w:cs="Arial"/>
          <w:b/>
          <w:sz w:val="20"/>
          <w:szCs w:val="20"/>
        </w:rPr>
        <w:t>.</w:t>
      </w:r>
    </w:p>
    <w:p w:rsidR="00883C66" w:rsidRPr="00273077"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3E24A4" w:rsidRPr="003E24A4" w:rsidTr="003E24A4">
        <w:trPr>
          <w:trHeight w:val="290"/>
        </w:trPr>
        <w:tc>
          <w:tcPr>
            <w:tcW w:w="9094" w:type="dxa"/>
            <w:gridSpan w:val="5"/>
            <w:tcBorders>
              <w:top w:val="nil"/>
              <w:left w:val="nil"/>
              <w:bottom w:val="single" w:sz="6" w:space="0" w:color="auto"/>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r w:rsidRPr="003E24A4">
              <w:rPr>
                <w:rFonts w:ascii="Source Sans Pro" w:hAnsi="Source Sans Pro" w:cs="Calibri"/>
                <w:b/>
                <w:bCs/>
                <w:color w:val="000000"/>
                <w:sz w:val="16"/>
                <w:szCs w:val="16"/>
              </w:rPr>
              <w:t>Art. 15 - Fracción XLIX. Las cuentas públicas estatales y municipales, así como los documentos relativos, incluyendo el informe del resultado de su revisión y su dictamen</w:t>
            </w:r>
          </w:p>
        </w:tc>
      </w:tr>
      <w:tr w:rsidR="003E24A4" w:rsidRPr="003E24A4" w:rsidTr="003E24A4">
        <w:trPr>
          <w:trHeight w:val="290"/>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w:t>
            </w:r>
          </w:p>
        </w:tc>
        <w:tc>
          <w:tcPr>
            <w:tcW w:w="87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Valoración</w:t>
            </w:r>
          </w:p>
        </w:tc>
        <w:tc>
          <w:tcPr>
            <w:tcW w:w="1218"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Tipo</w:t>
            </w:r>
          </w:p>
        </w:tc>
        <w:tc>
          <w:tcPr>
            <w:tcW w:w="481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Observaciones, Recomendaciones y/o Requerimientos</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E24A4" w:rsidRPr="003E24A4" w:rsidTr="003E24A4">
        <w:trPr>
          <w:trHeight w:val="290"/>
        </w:trPr>
        <w:tc>
          <w:tcPr>
            <w:tcW w:w="4283" w:type="dxa"/>
            <w:gridSpan w:val="4"/>
            <w:tcBorders>
              <w:top w:val="nil"/>
              <w:left w:val="nil"/>
              <w:bottom w:val="single" w:sz="6" w:space="0" w:color="auto"/>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r w:rsidRPr="003E24A4">
              <w:rPr>
                <w:rFonts w:ascii="Source Sans Pro" w:hAnsi="Source Sans Pro" w:cs="Calibri"/>
                <w:b/>
                <w:bCs/>
                <w:color w:val="000000"/>
                <w:sz w:val="16"/>
                <w:szCs w:val="16"/>
              </w:rPr>
              <w:t>Art. 16 - Fracción II, Inciso A. Plan Municipal de desarrollo</w:t>
            </w:r>
          </w:p>
        </w:tc>
        <w:tc>
          <w:tcPr>
            <w:tcW w:w="4811" w:type="dxa"/>
            <w:tcBorders>
              <w:top w:val="nil"/>
              <w:left w:val="nil"/>
              <w:bottom w:val="single" w:sz="6" w:space="0" w:color="auto"/>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p>
        </w:tc>
      </w:tr>
      <w:tr w:rsidR="003E24A4" w:rsidRPr="003E24A4" w:rsidTr="003E24A4">
        <w:trPr>
          <w:trHeight w:val="290"/>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w:t>
            </w:r>
          </w:p>
        </w:tc>
        <w:tc>
          <w:tcPr>
            <w:tcW w:w="87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Valoración</w:t>
            </w:r>
          </w:p>
        </w:tc>
        <w:tc>
          <w:tcPr>
            <w:tcW w:w="1218"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Tipo</w:t>
            </w:r>
          </w:p>
        </w:tc>
        <w:tc>
          <w:tcPr>
            <w:tcW w:w="481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Observaciones, Recomendaciones y/o Requerimientos</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la fecha de término del periodo que se informa es incorrecta, incumple con los Lineamientos Técnicos Generales. Se le requiere al sujeto obligado cumplir con la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E24A4" w:rsidRPr="003E24A4" w:rsidTr="003E24A4">
        <w:trPr>
          <w:trHeight w:val="290"/>
        </w:trPr>
        <w:tc>
          <w:tcPr>
            <w:tcW w:w="9094" w:type="dxa"/>
            <w:gridSpan w:val="5"/>
            <w:tcBorders>
              <w:top w:val="nil"/>
              <w:left w:val="nil"/>
              <w:bottom w:val="single" w:sz="6" w:space="0" w:color="auto"/>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r w:rsidRPr="003E24A4">
              <w:rPr>
                <w:rFonts w:ascii="Source Sans Pro" w:hAnsi="Source Sans Pro" w:cs="Calibri"/>
                <w:b/>
                <w:bCs/>
                <w:color w:val="000000"/>
                <w:sz w:val="16"/>
                <w:szCs w:val="16"/>
              </w:rPr>
              <w:t>Art. 16 - Fracción II, Inciso E. La información detallada que contengan los planes de desarrollo urbano, ordenamiento territorial y ecológico, los tipos de uso del suelo, licencias de uso y construcción otorgadas por los gobiernos municipales</w:t>
            </w:r>
          </w:p>
        </w:tc>
      </w:tr>
      <w:tr w:rsidR="003E24A4" w:rsidRPr="003E24A4" w:rsidTr="003E24A4">
        <w:trPr>
          <w:trHeight w:val="290"/>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w:t>
            </w:r>
          </w:p>
        </w:tc>
        <w:tc>
          <w:tcPr>
            <w:tcW w:w="87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Valoración</w:t>
            </w:r>
          </w:p>
        </w:tc>
        <w:tc>
          <w:tcPr>
            <w:tcW w:w="1218"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Tipo</w:t>
            </w:r>
          </w:p>
        </w:tc>
        <w:tc>
          <w:tcPr>
            <w:tcW w:w="4811" w:type="dxa"/>
            <w:tcBorders>
              <w:top w:val="nil"/>
              <w:left w:val="nil"/>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Observaciones, Recomendaciones y/o Requerimientos</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1567"/>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1567"/>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1567"/>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19. Ejercicio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25. Ejercicio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3310"/>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87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1219"/>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33. Ejercicio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3310"/>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1219"/>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3310"/>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1219"/>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1044"/>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696"/>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1392"/>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3E24A4" w:rsidRPr="003E24A4" w:rsidTr="003E24A4">
        <w:trPr>
          <w:trHeight w:val="521"/>
        </w:trPr>
        <w:tc>
          <w:tcPr>
            <w:tcW w:w="194" w:type="dxa"/>
            <w:tcBorders>
              <w:top w:val="nil"/>
              <w:left w:val="single" w:sz="6" w:space="0" w:color="FFFFFF"/>
              <w:bottom w:val="nil"/>
              <w:right w:val="nil"/>
            </w:tcBorders>
          </w:tcPr>
          <w:p w:rsidR="003E24A4" w:rsidRPr="003E24A4" w:rsidRDefault="003E24A4" w:rsidP="003E24A4">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E24A4" w:rsidRPr="003E24A4" w:rsidRDefault="003E24A4" w:rsidP="003E24A4">
            <w:pPr>
              <w:autoSpaceDE w:val="0"/>
              <w:autoSpaceDN w:val="0"/>
              <w:adjustRightInd w:val="0"/>
              <w:rPr>
                <w:rFonts w:ascii="Source Sans Pro" w:hAnsi="Source Sans Pro" w:cs="Calibri"/>
                <w:color w:val="000000"/>
                <w:sz w:val="16"/>
                <w:szCs w:val="16"/>
              </w:rPr>
            </w:pPr>
            <w:r w:rsidRPr="003E24A4">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bl>
    <w:p w:rsidR="00613F59" w:rsidRPr="00273077" w:rsidRDefault="00613F59" w:rsidP="00B1154C">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00E83194" w:rsidRPr="00E83194">
        <w:rPr>
          <w:rFonts w:ascii="Source Sans Pro" w:hAnsi="Source Sans Pro" w:cs="Arial"/>
          <w:sz w:val="22"/>
          <w:szCs w:val="22"/>
        </w:rPr>
        <w:t>Notifíquese</w:t>
      </w:r>
      <w:r w:rsidR="00E83194" w:rsidRPr="00E83194">
        <w:rPr>
          <w:rFonts w:ascii="Source Sans Pro" w:hAnsi="Source Sans Pro"/>
          <w:sz w:val="22"/>
          <w:szCs w:val="22"/>
        </w:rPr>
        <w:t xml:space="preserve"> al Superior Jerárquico del Sujeto Obligado,</w:t>
      </w:r>
      <w:r w:rsidR="00E83194" w:rsidRPr="00273077">
        <w:rPr>
          <w:rFonts w:ascii="Source Sans Pro" w:hAnsi="Source Sans Pro"/>
          <w:sz w:val="22"/>
          <w:szCs w:val="22"/>
        </w:rPr>
        <w:t xml:space="preserve"> a través del Titular de la Unidad de Transparencia,</w:t>
      </w:r>
      <w:r w:rsidR="00284FF4">
        <w:rPr>
          <w:rFonts w:ascii="Source Sans Pro" w:hAnsi="Source Sans Pro" w:cs="Arial"/>
          <w:sz w:val="22"/>
          <w:szCs w:val="22"/>
        </w:rPr>
        <w:t xml:space="preserve"> para que </w:t>
      </w:r>
      <w:r w:rsidR="00E83194" w:rsidRPr="00273077">
        <w:rPr>
          <w:rFonts w:ascii="Source Sans Pro" w:hAnsi="Source Sans Pro" w:cs="Arial"/>
          <w:sz w:val="22"/>
          <w:szCs w:val="22"/>
        </w:rPr>
        <w:t xml:space="preserve">dentro del plazo de </w:t>
      </w:r>
      <w:r w:rsidR="00E83194" w:rsidRPr="00273077">
        <w:rPr>
          <w:rFonts w:ascii="Source Sans Pro" w:hAnsi="Source Sans Pro" w:cs="Arial"/>
          <w:b/>
          <w:sz w:val="22"/>
          <w:szCs w:val="22"/>
        </w:rPr>
        <w:t>cinco días hábiles</w:t>
      </w:r>
      <w:r w:rsidR="00E83194" w:rsidRPr="00273077">
        <w:rPr>
          <w:rFonts w:ascii="Source Sans Pro" w:hAnsi="Source Sans Pro" w:cs="Arial"/>
          <w:sz w:val="22"/>
          <w:szCs w:val="22"/>
        </w:rPr>
        <w:t>, contados a partir del día hábil siguiente al de la notificación del presente dictamen, atiend</w:t>
      </w:r>
      <w:r w:rsidR="002D322E">
        <w:rPr>
          <w:rFonts w:ascii="Source Sans Pro" w:hAnsi="Source Sans Pro" w:cs="Arial"/>
          <w:sz w:val="22"/>
          <w:szCs w:val="22"/>
        </w:rPr>
        <w:t>an los requerimientos notificado</w:t>
      </w:r>
      <w:r w:rsidR="00E83194" w:rsidRPr="00273077">
        <w:rPr>
          <w:rFonts w:ascii="Source Sans Pro" w:hAnsi="Source Sans Pro" w:cs="Arial"/>
          <w:sz w:val="22"/>
          <w:szCs w:val="22"/>
        </w:rPr>
        <w:t xml:space="preserve">s mediante el oficio </w:t>
      </w:r>
      <w:r w:rsidR="00613F59">
        <w:rPr>
          <w:rFonts w:ascii="Source Sans Pro" w:hAnsi="Source Sans Pro" w:cs="Arial"/>
          <w:b/>
          <w:sz w:val="22"/>
          <w:szCs w:val="22"/>
        </w:rPr>
        <w:t>IVAI-OFICIO/DCVC/357</w:t>
      </w:r>
      <w:r w:rsidR="00C141C1">
        <w:rPr>
          <w:rFonts w:ascii="Source Sans Pro" w:hAnsi="Source Sans Pro" w:cs="Arial"/>
          <w:b/>
          <w:sz w:val="22"/>
          <w:szCs w:val="22"/>
        </w:rPr>
        <w:t>/08/06</w:t>
      </w:r>
      <w:r w:rsidR="00E83194" w:rsidRPr="00284FF4">
        <w:rPr>
          <w:rFonts w:ascii="Source Sans Pro" w:hAnsi="Source Sans Pro" w:cs="Arial"/>
          <w:b/>
          <w:sz w:val="22"/>
          <w:szCs w:val="22"/>
        </w:rPr>
        <w:t>/2022</w:t>
      </w:r>
      <w:r w:rsidR="00E83194" w:rsidRPr="00273077">
        <w:rPr>
          <w:rFonts w:ascii="Source Sans Pro" w:hAnsi="Source Sans Pro" w:cs="Arial"/>
          <w:sz w:val="22"/>
          <w:szCs w:val="22"/>
        </w:rPr>
        <w:t>, el cual, se tiene por reproducido por economía pr</w:t>
      </w:r>
      <w:r w:rsidR="00E83194">
        <w:rPr>
          <w:rFonts w:ascii="Source Sans Pro" w:hAnsi="Source Sans Pro" w:cs="Arial"/>
          <w:sz w:val="22"/>
          <w:szCs w:val="22"/>
        </w:rPr>
        <w:t>ocesal en la parte que interesa; d</w:t>
      </w:r>
      <w:r w:rsidR="00B84579" w:rsidRPr="00273077">
        <w:rPr>
          <w:rFonts w:ascii="Source Sans Pro" w:hAnsi="Source Sans Pro" w:cs="Arial"/>
          <w:sz w:val="22"/>
          <w:szCs w:val="22"/>
        </w:rPr>
        <w:t xml:space="preserve">e conformidad a los artículos 88 </w:t>
      </w:r>
      <w:r w:rsidR="00B84579" w:rsidRPr="00273077">
        <w:rPr>
          <w:rFonts w:ascii="Source Sans Pro" w:hAnsi="Source Sans Pro" w:cs="Arial"/>
          <w:sz w:val="22"/>
          <w:szCs w:val="22"/>
        </w:rPr>
        <w:lastRenderedPageBreak/>
        <w:t>penúltimo párrafo de la Ley General de Transparencia y Acceso a la Información Pública; 32 penúltimo párrafo de la Ley número 875 de Transparencia y Acceso a la Información Pública del Estado de Veracruz; 20, 21 y 22 de los Lineamientos de Verificación</w:t>
      </w:r>
      <w:r w:rsidR="00E83194">
        <w:rPr>
          <w:rFonts w:ascii="Source Sans Pro" w:hAnsi="Source Sans Pro" w:cs="Arial"/>
          <w:sz w:val="22"/>
          <w:szCs w:val="22"/>
        </w:rPr>
        <w:t>.</w:t>
      </w:r>
    </w:p>
    <w:p w:rsidR="00883C66" w:rsidRPr="00C141C1" w:rsidRDefault="00883C66" w:rsidP="00883C66">
      <w:pPr>
        <w:rPr>
          <w:rFonts w:ascii="Source Sans Pro" w:hAnsi="Source Sans Pro" w:cs="Arial"/>
          <w:sz w:val="22"/>
          <w:szCs w:val="22"/>
        </w:rPr>
      </w:pPr>
    </w:p>
    <w:p w:rsidR="00C141C1" w:rsidRPr="00C141C1" w:rsidRDefault="00883C66" w:rsidP="000F01B2">
      <w:pPr>
        <w:rPr>
          <w:rFonts w:ascii="Source Sans Pro" w:hAnsi="Source Sans Pro" w:cs="Arial"/>
          <w:sz w:val="22"/>
          <w:szCs w:val="22"/>
        </w:rPr>
      </w:pPr>
      <w:r w:rsidRPr="00C141C1">
        <w:rPr>
          <w:rFonts w:ascii="Source Sans Pro" w:hAnsi="Source Sans Pro" w:cs="Arial"/>
          <w:b/>
          <w:sz w:val="22"/>
          <w:szCs w:val="22"/>
        </w:rPr>
        <w:t>CUARTO.</w:t>
      </w:r>
      <w:r w:rsidRPr="00C141C1">
        <w:rPr>
          <w:rFonts w:ascii="Source Sans Pro" w:hAnsi="Source Sans Pro" w:cs="Arial"/>
          <w:sz w:val="22"/>
          <w:szCs w:val="22"/>
        </w:rPr>
        <w:t xml:space="preserve"> </w:t>
      </w:r>
      <w:r w:rsidR="00C141C1" w:rsidRPr="00C141C1">
        <w:rPr>
          <w:rFonts w:ascii="Source Sans Pro" w:hAnsi="Source Sans Pro"/>
          <w:sz w:val="22"/>
          <w:szCs w:val="22"/>
        </w:rPr>
        <w:t>Notifíquese al Superior Jerárquico del Sujeto Obligado, a través del Titular de la Unidad de Transparencia</w:t>
      </w:r>
      <w:r w:rsidR="00C141C1" w:rsidRPr="00C141C1">
        <w:rPr>
          <w:rFonts w:ascii="Source Sans Pro" w:hAnsi="Source Sans Pro" w:cs="Arial"/>
          <w:sz w:val="22"/>
          <w:szCs w:val="22"/>
        </w:rPr>
        <w:t xml:space="preserve">, para que, al día hábil siguiente de transcurrido el plazo establecido en el punto anterior,  informe a este Instituto por medio oficialía de partes, o en su caso, a las direcciones de correo electrónico siguientes: </w:t>
      </w:r>
      <w:hyperlink r:id="rId8" w:history="1">
        <w:r w:rsidR="00C141C1" w:rsidRPr="00C141C1">
          <w:rPr>
            <w:rStyle w:val="Hipervnculo"/>
            <w:rFonts w:ascii="Source Sans Pro" w:hAnsi="Source Sans Pro" w:cs="Arial"/>
            <w:color w:val="auto"/>
            <w:sz w:val="22"/>
            <w:szCs w:val="22"/>
          </w:rPr>
          <w:t>direcciondecapacitacion.ivai@outlook.com</w:t>
        </w:r>
      </w:hyperlink>
      <w:r w:rsidR="00C141C1" w:rsidRPr="00C141C1">
        <w:rPr>
          <w:rFonts w:ascii="Source Sans Pro" w:hAnsi="Source Sans Pro" w:cs="Arial"/>
          <w:sz w:val="22"/>
          <w:szCs w:val="22"/>
        </w:rPr>
        <w:t xml:space="preserve"> y </w:t>
      </w:r>
      <w:hyperlink r:id="rId9" w:history="1">
        <w:r w:rsidR="00C141C1" w:rsidRPr="00C141C1">
          <w:rPr>
            <w:rStyle w:val="Hipervnculo"/>
            <w:rFonts w:ascii="Source Sans Pro" w:hAnsi="Source Sans Pro" w:cs="Arial"/>
            <w:color w:val="auto"/>
            <w:sz w:val="22"/>
            <w:szCs w:val="22"/>
          </w:rPr>
          <w:t>contacto@verivai.org.mx</w:t>
        </w:r>
      </w:hyperlink>
      <w:r w:rsidR="00C141C1" w:rsidRPr="00C141C1">
        <w:rPr>
          <w:rStyle w:val="Hipervnculo"/>
          <w:rFonts w:ascii="Source Sans Pro" w:hAnsi="Source Sans Pro" w:cs="Arial"/>
          <w:color w:val="auto"/>
          <w:sz w:val="22"/>
          <w:szCs w:val="22"/>
        </w:rPr>
        <w:t>,</w:t>
      </w:r>
      <w:r w:rsidR="00C141C1" w:rsidRPr="00C141C1">
        <w:rPr>
          <w:rFonts w:ascii="Source Sans Pro" w:hAnsi="Source Sans Pro" w:cs="Arial"/>
          <w:sz w:val="22"/>
          <w:szCs w:val="22"/>
        </w:rPr>
        <w:t xml:space="preserve"> </w:t>
      </w:r>
      <w:r w:rsidR="00C141C1" w:rsidRPr="00C141C1">
        <w:rPr>
          <w:rFonts w:ascii="Source Sans Pro" w:hAnsi="Source Sans Pro" w:cs="Arial"/>
          <w:b/>
          <w:sz w:val="22"/>
          <w:szCs w:val="22"/>
        </w:rPr>
        <w:t>el nombre y cargo de los responsables de publicar la información de sus áreas administrativas</w:t>
      </w:r>
      <w:r w:rsidR="00C141C1" w:rsidRPr="00C141C1">
        <w:rPr>
          <w:rFonts w:ascii="Source Sans Pro" w:hAnsi="Source Sans Pro" w:cs="Arial"/>
          <w:sz w:val="22"/>
          <w:szCs w:val="22"/>
        </w:rPr>
        <w:t xml:space="preserve">, </w:t>
      </w:r>
      <w:r w:rsidR="00C141C1" w:rsidRPr="00C141C1">
        <w:rPr>
          <w:rFonts w:ascii="Source Sans Pro" w:hAnsi="Source Sans Pro" w:cs="Arial"/>
          <w:b/>
          <w:sz w:val="22"/>
          <w:szCs w:val="22"/>
        </w:rPr>
        <w:t>así como, las de su superior jerárquico.</w:t>
      </w:r>
    </w:p>
    <w:p w:rsidR="00883C66" w:rsidRPr="00273077" w:rsidRDefault="00883C66" w:rsidP="00883C66">
      <w:pPr>
        <w:rPr>
          <w:rFonts w:ascii="Source Sans Pro" w:hAnsi="Source Sans Pro" w:cs="Arial"/>
          <w:sz w:val="22"/>
          <w:szCs w:val="22"/>
        </w:rPr>
      </w:pPr>
    </w:p>
    <w:p w:rsidR="00C141C1" w:rsidRPr="00273077" w:rsidRDefault="00883C66" w:rsidP="00C141C1">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w:t>
      </w:r>
      <w:r w:rsidR="00C141C1" w:rsidRPr="00C141C1">
        <w:rPr>
          <w:rFonts w:ascii="Source Sans Pro" w:hAnsi="Source Sans Pro" w:cs="Arial"/>
          <w:sz w:val="22"/>
          <w:szCs w:val="22"/>
        </w:rPr>
        <w:t xml:space="preserve">Se hace del conocimiento al </w:t>
      </w:r>
      <w:r w:rsidR="00C141C1" w:rsidRPr="00C141C1">
        <w:rPr>
          <w:rFonts w:ascii="Source Sans Pro" w:hAnsi="Source Sans Pro"/>
          <w:sz w:val="22"/>
          <w:szCs w:val="22"/>
        </w:rPr>
        <w:t>Titular de la Unidad de Transparencia</w:t>
      </w:r>
      <w:r w:rsidR="00C141C1" w:rsidRPr="00C141C1">
        <w:rPr>
          <w:rFonts w:ascii="Source Sans Pro" w:hAnsi="Source Sans Pro" w:cs="Arial"/>
          <w:sz w:val="22"/>
          <w:szCs w:val="22"/>
        </w:rPr>
        <w:t xml:space="preserve"> del Sujeto Obligado que, en</w:t>
      </w:r>
      <w:r w:rsidR="00C141C1" w:rsidRPr="00273077">
        <w:rPr>
          <w:rFonts w:ascii="Source Sans Pro" w:hAnsi="Source Sans Pro" w:cs="Arial"/>
          <w:sz w:val="22"/>
          <w:szCs w:val="22"/>
        </w:rPr>
        <w:t xml:space="preserve">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w:t>
      </w:r>
      <w:r w:rsidR="00C141C1">
        <w:rPr>
          <w:rFonts w:ascii="Source Sans Pro" w:hAnsi="Source Sans Pro" w:cs="Arial"/>
          <w:sz w:val="22"/>
          <w:szCs w:val="22"/>
        </w:rPr>
        <w:t xml:space="preserve">edida de apremio, de acuerdo </w:t>
      </w:r>
      <w:r w:rsidR="00C141C1"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C141C1" w:rsidRPr="00273077" w:rsidRDefault="00C141C1" w:rsidP="00C141C1">
      <w:pPr>
        <w:rPr>
          <w:rFonts w:ascii="Source Sans Pro" w:hAnsi="Source Sans Pro" w:cs="Arial"/>
          <w:sz w:val="22"/>
          <w:szCs w:val="22"/>
        </w:rPr>
      </w:pPr>
    </w:p>
    <w:p w:rsidR="00C141C1" w:rsidRPr="00273077" w:rsidRDefault="00C141C1" w:rsidP="00C141C1">
      <w:pPr>
        <w:rPr>
          <w:rFonts w:ascii="Source Sans Pro" w:hAnsi="Source Sans Pro" w:cs="Arial"/>
          <w:sz w:val="22"/>
          <w:szCs w:val="22"/>
        </w:rPr>
      </w:pPr>
      <w:r w:rsidRPr="00273077">
        <w:rPr>
          <w:rFonts w:ascii="Source Sans Pro" w:hAnsi="Source Sans Pro" w:cs="Arial"/>
          <w:sz w:val="22"/>
          <w:szCs w:val="22"/>
        </w:rPr>
        <w:t xml:space="preserve">Lo anterior, con independencia de que, en su caso, se podrían configurar las causas de sanción establecidas en las fracciones II y XIV del artículo 257 de la Ley número 875 de Transparencia y Acceso a la Información </w:t>
      </w:r>
      <w:r>
        <w:rPr>
          <w:rFonts w:ascii="Source Sans Pro" w:hAnsi="Source Sans Pro" w:cs="Arial"/>
          <w:sz w:val="22"/>
          <w:szCs w:val="22"/>
        </w:rPr>
        <w:t>Pública del Estado de Veracruz.</w:t>
      </w:r>
    </w:p>
    <w:p w:rsidR="00C141C1" w:rsidRDefault="00C141C1" w:rsidP="000F01B2">
      <w:pPr>
        <w:rPr>
          <w:rFonts w:ascii="Source Sans Pro" w:hAnsi="Source Sans Pro" w:cs="Arial"/>
          <w:sz w:val="22"/>
          <w:szCs w:val="22"/>
        </w:rPr>
      </w:pPr>
    </w:p>
    <w:p w:rsidR="00883C66" w:rsidRPr="00273077" w:rsidRDefault="00C141C1" w:rsidP="000F01B2">
      <w:pPr>
        <w:rPr>
          <w:rFonts w:ascii="Source Sans Pro" w:hAnsi="Source Sans Pro" w:cs="Arial"/>
          <w:sz w:val="22"/>
          <w:szCs w:val="22"/>
        </w:rPr>
      </w:pPr>
      <w:r w:rsidRPr="00C141C1">
        <w:rPr>
          <w:rFonts w:ascii="Source Sans Pro" w:hAnsi="Source Sans Pro" w:cs="Arial"/>
          <w:b/>
          <w:sz w:val="22"/>
          <w:szCs w:val="22"/>
        </w:rPr>
        <w:t>SEXTO.</w:t>
      </w:r>
      <w:r>
        <w:rPr>
          <w:rFonts w:ascii="Source Sans Pro" w:hAnsi="Source Sans Pro" w:cs="Arial"/>
          <w:sz w:val="22"/>
          <w:szCs w:val="22"/>
        </w:rPr>
        <w:t xml:space="preserve"> </w:t>
      </w:r>
      <w:r w:rsidR="000F01B2" w:rsidRPr="00273077">
        <w:rPr>
          <w:rFonts w:ascii="Source Sans Pro" w:hAnsi="Source Sans Pro" w:cs="Arial"/>
          <w:sz w:val="22"/>
          <w:szCs w:val="22"/>
        </w:rPr>
        <w:t xml:space="preserve">Notifíquese el presente dictamen </w:t>
      </w:r>
      <w:r w:rsidR="000F01B2">
        <w:rPr>
          <w:rFonts w:ascii="Source Sans Pro" w:hAnsi="Source Sans Pro" w:cs="Arial"/>
          <w:sz w:val="22"/>
          <w:szCs w:val="22"/>
        </w:rPr>
        <w:t xml:space="preserve">de incumplimiento parcial </w:t>
      </w:r>
      <w:r w:rsidR="000F01B2" w:rsidRPr="00273077">
        <w:rPr>
          <w:rFonts w:ascii="Source Sans Pro" w:hAnsi="Source Sans Pro" w:cs="Arial"/>
          <w:sz w:val="22"/>
          <w:szCs w:val="22"/>
        </w:rPr>
        <w:t>a</w:t>
      </w:r>
      <w:r>
        <w:rPr>
          <w:rFonts w:ascii="Source Sans Pro" w:hAnsi="Source Sans Pro" w:cs="Arial"/>
          <w:sz w:val="22"/>
          <w:szCs w:val="22"/>
        </w:rPr>
        <w:t xml:space="preserve">l </w:t>
      </w:r>
      <w:r w:rsidR="00613F59">
        <w:rPr>
          <w:rFonts w:ascii="Source Sans Pro" w:hAnsi="Source Sans Pro" w:cs="Arial"/>
          <w:sz w:val="22"/>
          <w:szCs w:val="22"/>
        </w:rPr>
        <w:t>A</w:t>
      </w:r>
      <w:r w:rsidR="00CE3E73">
        <w:rPr>
          <w:rFonts w:ascii="Source Sans Pro" w:hAnsi="Source Sans Pro"/>
          <w:sz w:val="22"/>
          <w:szCs w:val="22"/>
        </w:rPr>
        <w:t>yuntamiento d</w:t>
      </w:r>
      <w:r w:rsidR="00CE3E73" w:rsidRPr="00293F33">
        <w:rPr>
          <w:rFonts w:ascii="Source Sans Pro" w:hAnsi="Source Sans Pro"/>
          <w:sz w:val="22"/>
          <w:szCs w:val="22"/>
        </w:rPr>
        <w:t xml:space="preserve">e </w:t>
      </w:r>
      <w:r w:rsidR="00613F59">
        <w:rPr>
          <w:rFonts w:ascii="Source Sans Pro" w:hAnsi="Source Sans Pro"/>
          <w:sz w:val="22"/>
          <w:szCs w:val="22"/>
        </w:rPr>
        <w:t>Actopan</w:t>
      </w:r>
      <w:r w:rsidR="000F01B2"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0F01B2" w:rsidRDefault="000F01B2"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285259">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2A2E33">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27" w:rsidRDefault="003A3227" w:rsidP="006B5F99">
      <w:r>
        <w:separator/>
      </w:r>
    </w:p>
  </w:endnote>
  <w:endnote w:type="continuationSeparator" w:id="0">
    <w:p w:rsidR="003A3227" w:rsidRDefault="003A3227"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8C62BA" w:rsidRPr="002A2E33" w:rsidRDefault="008C62BA">
        <w:pPr>
          <w:pStyle w:val="Piedepgina"/>
          <w:jc w:val="right"/>
          <w:rPr>
            <w:rFonts w:ascii="Source Sans Pro" w:hAnsi="Source Sans Pro"/>
            <w:sz w:val="22"/>
            <w:szCs w:val="22"/>
          </w:rPr>
        </w:pPr>
        <w:r w:rsidRPr="002A2E33">
          <w:rPr>
            <w:rFonts w:ascii="Source Sans Pro" w:hAnsi="Source Sans Pro"/>
            <w:sz w:val="22"/>
            <w:szCs w:val="22"/>
          </w:rPr>
          <w:fldChar w:fldCharType="begin"/>
        </w:r>
        <w:r w:rsidRPr="002A2E33">
          <w:rPr>
            <w:rFonts w:ascii="Source Sans Pro" w:hAnsi="Source Sans Pro"/>
            <w:sz w:val="22"/>
            <w:szCs w:val="22"/>
          </w:rPr>
          <w:instrText>PAGE   \* MERGEFORMAT</w:instrText>
        </w:r>
        <w:r w:rsidRPr="002A2E33">
          <w:rPr>
            <w:rFonts w:ascii="Source Sans Pro" w:hAnsi="Source Sans Pro"/>
            <w:sz w:val="22"/>
            <w:szCs w:val="22"/>
          </w:rPr>
          <w:fldChar w:fldCharType="separate"/>
        </w:r>
        <w:r w:rsidR="000E5799" w:rsidRPr="000E5799">
          <w:rPr>
            <w:rFonts w:ascii="Source Sans Pro" w:hAnsi="Source Sans Pro"/>
            <w:noProof/>
            <w:sz w:val="22"/>
            <w:szCs w:val="22"/>
            <w:lang w:val="es-ES"/>
          </w:rPr>
          <w:t>13</w:t>
        </w:r>
        <w:r w:rsidRPr="002A2E33">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BA" w:rsidRPr="002A2E33" w:rsidRDefault="008C62BA" w:rsidP="002A2E33">
    <w:pPr>
      <w:pStyle w:val="Piedepgina"/>
      <w:jc w:val="right"/>
      <w:rPr>
        <w:rFonts w:ascii="Source Sans Pro" w:hAnsi="Source Sans Pro"/>
        <w:sz w:val="22"/>
        <w:szCs w:val="22"/>
      </w:rPr>
    </w:pPr>
    <w:r w:rsidRPr="002A2E33">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27" w:rsidRDefault="003A3227" w:rsidP="006B5F99">
      <w:r>
        <w:separator/>
      </w:r>
    </w:p>
  </w:footnote>
  <w:footnote w:type="continuationSeparator" w:id="0">
    <w:p w:rsidR="003A3227" w:rsidRDefault="003A3227"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BA" w:rsidRPr="0056737B" w:rsidRDefault="008C62BA" w:rsidP="0056737B">
    <w:pPr>
      <w:pStyle w:val="Encabezado"/>
      <w:jc w:val="right"/>
    </w:pPr>
    <w:r w:rsidRPr="002A2E33">
      <w:rPr>
        <w:rFonts w:ascii="Source Sans Pro" w:hAnsi="Source Sans Pro"/>
        <w:b/>
        <w:sz w:val="22"/>
        <w:szCs w:val="22"/>
      </w:rPr>
      <w:t>EXP</w:t>
    </w:r>
    <w:r>
      <w:rPr>
        <w:rFonts w:ascii="Source Sans Pro" w:hAnsi="Source Sans Pro"/>
        <w:b/>
        <w:sz w:val="22"/>
        <w:szCs w:val="22"/>
      </w:rPr>
      <w:t>EDIENTE: IVAI/VEOFI-</w:t>
    </w:r>
    <w:r w:rsidR="000E5799">
      <w:rPr>
        <w:rFonts w:ascii="Source Sans Pro" w:hAnsi="Source Sans Pro"/>
        <w:b/>
        <w:sz w:val="22"/>
        <w:szCs w:val="22"/>
      </w:rPr>
      <w:t>014</w:t>
    </w:r>
    <w:r>
      <w:rPr>
        <w:rFonts w:ascii="Source Sans Pro" w:hAnsi="Source Sans Pro"/>
        <w:b/>
        <w:sz w:val="22"/>
        <w:szCs w:val="22"/>
      </w:rPr>
      <w:t>/0</w:t>
    </w:r>
    <w:r w:rsidR="000E5799">
      <w:rPr>
        <w:rFonts w:ascii="Source Sans Pro" w:hAnsi="Source Sans Pro"/>
        <w:b/>
        <w:sz w:val="22"/>
        <w:szCs w:val="22"/>
      </w:rPr>
      <w:t>40</w:t>
    </w:r>
    <w:r>
      <w:rPr>
        <w:rFonts w:ascii="Source Sans Pro" w:hAnsi="Source Sans Pro"/>
        <w:b/>
        <w:sz w:val="22"/>
        <w:szCs w:val="22"/>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1186"/>
      <w:gridCol w:w="5398"/>
    </w:tblGrid>
    <w:tr w:rsidR="008C62BA" w:rsidRPr="002A2E33" w:rsidTr="009C6C34">
      <w:tc>
        <w:tcPr>
          <w:tcW w:w="1896" w:type="dxa"/>
        </w:tcPr>
        <w:p w:rsidR="008C62BA" w:rsidRPr="002A2E33" w:rsidRDefault="008C62BA" w:rsidP="002A2E33">
          <w:pPr>
            <w:pStyle w:val="Encabezado"/>
            <w:jc w:val="center"/>
            <w:rPr>
              <w:rFonts w:ascii="Source Sans Pro" w:hAnsi="Source Sans Pro"/>
              <w:b/>
              <w:sz w:val="22"/>
              <w:szCs w:val="22"/>
            </w:rPr>
          </w:pPr>
          <w:r w:rsidRPr="002A2E33">
            <w:rPr>
              <w:rFonts w:ascii="Source Sans Pro" w:hAnsi="Source Sans Pro"/>
              <w:noProof/>
              <w:sz w:val="22"/>
              <w:szCs w:val="22"/>
              <w:lang w:eastAsia="es-MX"/>
            </w:rPr>
            <w:drawing>
              <wp:anchor distT="0" distB="0" distL="114300" distR="114300" simplePos="0" relativeHeight="251659264" behindDoc="0" locked="0" layoutInCell="1" allowOverlap="1" wp14:anchorId="3778A7E1" wp14:editId="2ACD372F">
                <wp:simplePos x="0" y="0"/>
                <wp:positionH relativeFrom="margin">
                  <wp:posOffset>68580</wp:posOffset>
                </wp:positionH>
                <wp:positionV relativeFrom="paragraph">
                  <wp:posOffset>306070</wp:posOffset>
                </wp:positionV>
                <wp:extent cx="1289050" cy="1117600"/>
                <wp:effectExtent l="0" t="0" r="635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9050" cy="111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8C62BA" w:rsidRPr="002A2E33" w:rsidRDefault="008C62BA" w:rsidP="002A2E33">
          <w:pPr>
            <w:pStyle w:val="Encabezado"/>
            <w:jc w:val="center"/>
            <w:rPr>
              <w:rFonts w:ascii="Source Sans Pro" w:hAnsi="Source Sans Pro"/>
              <w:b/>
              <w:sz w:val="22"/>
              <w:szCs w:val="22"/>
            </w:rPr>
          </w:pPr>
        </w:p>
      </w:tc>
      <w:tc>
        <w:tcPr>
          <w:tcW w:w="5679" w:type="dxa"/>
        </w:tcPr>
        <w:p w:rsidR="008C62BA" w:rsidRPr="002A2E33" w:rsidRDefault="00681BBD" w:rsidP="002A2E33">
          <w:pPr>
            <w:pStyle w:val="Encabezado"/>
            <w:rPr>
              <w:rFonts w:ascii="Source Sans Pro" w:hAnsi="Source Sans Pro"/>
              <w:b/>
              <w:sz w:val="22"/>
              <w:szCs w:val="22"/>
            </w:rPr>
          </w:pPr>
          <w:r>
            <w:rPr>
              <w:rFonts w:ascii="Source Sans Pro" w:hAnsi="Source Sans Pro"/>
              <w:b/>
              <w:sz w:val="22"/>
              <w:szCs w:val="22"/>
            </w:rPr>
            <w:t>VERIFICACIÓN OFICIOSA SIMPLIFICADA</w:t>
          </w:r>
        </w:p>
        <w:p w:rsidR="008C62BA" w:rsidRPr="002A2E33" w:rsidRDefault="008C62BA" w:rsidP="002A2E33">
          <w:pPr>
            <w:pStyle w:val="Encabezado"/>
            <w:rPr>
              <w:rFonts w:ascii="Source Sans Pro" w:hAnsi="Source Sans Pro"/>
              <w:b/>
              <w:sz w:val="22"/>
              <w:szCs w:val="22"/>
            </w:rPr>
          </w:pPr>
        </w:p>
        <w:p w:rsidR="008C62BA" w:rsidRPr="002A2E33" w:rsidRDefault="008C62BA" w:rsidP="002A2E33">
          <w:pPr>
            <w:pStyle w:val="Encabezado"/>
            <w:rPr>
              <w:rFonts w:ascii="Source Sans Pro" w:hAnsi="Source Sans Pro"/>
              <w:b/>
              <w:sz w:val="22"/>
              <w:szCs w:val="22"/>
            </w:rPr>
          </w:pPr>
          <w:r w:rsidRPr="002A2E33">
            <w:rPr>
              <w:rFonts w:ascii="Source Sans Pro" w:hAnsi="Source Sans Pro" w:cs="Arial"/>
              <w:b/>
              <w:sz w:val="22"/>
              <w:szCs w:val="22"/>
            </w:rPr>
            <w:t xml:space="preserve">DICTAMEN </w:t>
          </w:r>
          <w:r>
            <w:rPr>
              <w:rFonts w:ascii="Source Sans Pro" w:hAnsi="Source Sans Pro" w:cs="Arial"/>
              <w:b/>
              <w:sz w:val="22"/>
              <w:szCs w:val="22"/>
            </w:rPr>
            <w:t>DE IN</w:t>
          </w:r>
          <w:r w:rsidRPr="002A2E33">
            <w:rPr>
              <w:rFonts w:ascii="Source Sans Pro" w:hAnsi="Source Sans Pro" w:cs="Arial"/>
              <w:b/>
              <w:sz w:val="22"/>
              <w:szCs w:val="22"/>
            </w:rPr>
            <w:t>CUMPLIMIENTO PARCIAL</w:t>
          </w:r>
        </w:p>
        <w:p w:rsidR="008C62BA" w:rsidRPr="002A2E33" w:rsidRDefault="008C62BA" w:rsidP="002A2E33">
          <w:pPr>
            <w:pStyle w:val="Encabezado"/>
            <w:rPr>
              <w:rFonts w:ascii="Source Sans Pro" w:hAnsi="Source Sans Pro"/>
              <w:b/>
              <w:sz w:val="22"/>
              <w:szCs w:val="22"/>
            </w:rPr>
          </w:pPr>
        </w:p>
        <w:p w:rsidR="008C62BA" w:rsidRPr="002A2E33" w:rsidRDefault="008C62BA" w:rsidP="002A2E33">
          <w:pPr>
            <w:pStyle w:val="Encabezado"/>
            <w:rPr>
              <w:rFonts w:ascii="Source Sans Pro" w:hAnsi="Source Sans Pro"/>
              <w:b/>
              <w:sz w:val="22"/>
              <w:szCs w:val="22"/>
            </w:rPr>
          </w:pPr>
          <w:r w:rsidRPr="002A2E33">
            <w:rPr>
              <w:rFonts w:ascii="Source Sans Pro" w:hAnsi="Source Sans Pro"/>
              <w:b/>
              <w:sz w:val="22"/>
              <w:szCs w:val="22"/>
            </w:rPr>
            <w:t>SUJETO O</w:t>
          </w:r>
          <w:r>
            <w:rPr>
              <w:rFonts w:ascii="Source Sans Pro" w:hAnsi="Source Sans Pro"/>
              <w:b/>
              <w:sz w:val="22"/>
              <w:szCs w:val="22"/>
            </w:rPr>
            <w:t>BLIGADO: AYUNTAMIENTO DE ACTOPAN</w:t>
          </w:r>
        </w:p>
        <w:p w:rsidR="008C62BA" w:rsidRPr="002A2E33" w:rsidRDefault="008C62BA" w:rsidP="002A2E33">
          <w:pPr>
            <w:pStyle w:val="Encabezado"/>
            <w:rPr>
              <w:rFonts w:ascii="Source Sans Pro" w:hAnsi="Source Sans Pro"/>
              <w:b/>
              <w:sz w:val="22"/>
              <w:szCs w:val="22"/>
            </w:rPr>
          </w:pPr>
        </w:p>
        <w:p w:rsidR="008C62BA" w:rsidRPr="002A2E33" w:rsidRDefault="008C62BA" w:rsidP="002A2E33">
          <w:pPr>
            <w:pStyle w:val="Encabezado"/>
            <w:rPr>
              <w:rFonts w:ascii="Source Sans Pro" w:hAnsi="Source Sans Pro"/>
              <w:b/>
              <w:sz w:val="22"/>
              <w:szCs w:val="22"/>
            </w:rPr>
          </w:pPr>
          <w:r w:rsidRPr="002A2E33">
            <w:rPr>
              <w:rFonts w:ascii="Source Sans Pro" w:hAnsi="Source Sans Pro"/>
              <w:b/>
              <w:sz w:val="22"/>
              <w:szCs w:val="22"/>
            </w:rPr>
            <w:t>EXP</w:t>
          </w:r>
          <w:r>
            <w:rPr>
              <w:rFonts w:ascii="Source Sans Pro" w:hAnsi="Source Sans Pro"/>
              <w:b/>
              <w:sz w:val="22"/>
              <w:szCs w:val="22"/>
            </w:rPr>
            <w:t>EDIENTE: IVAI/VEOFI-014/040/2022</w:t>
          </w:r>
        </w:p>
      </w:tc>
    </w:tr>
  </w:tbl>
  <w:p w:rsidR="008C62BA" w:rsidRPr="002A2E33" w:rsidRDefault="008C62BA">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57318"/>
    <w:rsid w:val="00064BCC"/>
    <w:rsid w:val="0007669E"/>
    <w:rsid w:val="00092294"/>
    <w:rsid w:val="000A147B"/>
    <w:rsid w:val="000A5A7E"/>
    <w:rsid w:val="000A6A84"/>
    <w:rsid w:val="000B1A18"/>
    <w:rsid w:val="000B3FCB"/>
    <w:rsid w:val="000E4188"/>
    <w:rsid w:val="000E5799"/>
    <w:rsid w:val="000F01B2"/>
    <w:rsid w:val="00100FEA"/>
    <w:rsid w:val="00101F86"/>
    <w:rsid w:val="00106C32"/>
    <w:rsid w:val="00113C81"/>
    <w:rsid w:val="001174D5"/>
    <w:rsid w:val="001266EA"/>
    <w:rsid w:val="00127F76"/>
    <w:rsid w:val="00132DA5"/>
    <w:rsid w:val="00135FA4"/>
    <w:rsid w:val="00140A57"/>
    <w:rsid w:val="00141140"/>
    <w:rsid w:val="00143E9D"/>
    <w:rsid w:val="00144C7B"/>
    <w:rsid w:val="0014704B"/>
    <w:rsid w:val="00152B5A"/>
    <w:rsid w:val="001634D1"/>
    <w:rsid w:val="00191F3D"/>
    <w:rsid w:val="001960C8"/>
    <w:rsid w:val="00196BD8"/>
    <w:rsid w:val="001A6C3E"/>
    <w:rsid w:val="001B5EF3"/>
    <w:rsid w:val="001C7CA9"/>
    <w:rsid w:val="001D0F0B"/>
    <w:rsid w:val="001E32C1"/>
    <w:rsid w:val="001F30A3"/>
    <w:rsid w:val="001F3439"/>
    <w:rsid w:val="002027C8"/>
    <w:rsid w:val="00204E49"/>
    <w:rsid w:val="00207513"/>
    <w:rsid w:val="00207A36"/>
    <w:rsid w:val="00211FD2"/>
    <w:rsid w:val="002143D3"/>
    <w:rsid w:val="00232F4D"/>
    <w:rsid w:val="002337FA"/>
    <w:rsid w:val="0024508E"/>
    <w:rsid w:val="00250ECC"/>
    <w:rsid w:val="0025703D"/>
    <w:rsid w:val="002663CD"/>
    <w:rsid w:val="00273077"/>
    <w:rsid w:val="002753AA"/>
    <w:rsid w:val="0028001C"/>
    <w:rsid w:val="002819CF"/>
    <w:rsid w:val="00283992"/>
    <w:rsid w:val="00284FF4"/>
    <w:rsid w:val="00285259"/>
    <w:rsid w:val="00287AAB"/>
    <w:rsid w:val="00287ADD"/>
    <w:rsid w:val="00293F33"/>
    <w:rsid w:val="002940B9"/>
    <w:rsid w:val="002A0885"/>
    <w:rsid w:val="002A2E33"/>
    <w:rsid w:val="002A2E6E"/>
    <w:rsid w:val="002A6CED"/>
    <w:rsid w:val="002B527D"/>
    <w:rsid w:val="002C3156"/>
    <w:rsid w:val="002D322E"/>
    <w:rsid w:val="002E39A3"/>
    <w:rsid w:val="002E495E"/>
    <w:rsid w:val="002F7752"/>
    <w:rsid w:val="00312C96"/>
    <w:rsid w:val="00317116"/>
    <w:rsid w:val="003233C6"/>
    <w:rsid w:val="00330259"/>
    <w:rsid w:val="00333526"/>
    <w:rsid w:val="00350900"/>
    <w:rsid w:val="00351898"/>
    <w:rsid w:val="003651EF"/>
    <w:rsid w:val="003827C0"/>
    <w:rsid w:val="0038407E"/>
    <w:rsid w:val="00384ACD"/>
    <w:rsid w:val="00391CB3"/>
    <w:rsid w:val="003930F4"/>
    <w:rsid w:val="00396881"/>
    <w:rsid w:val="003A3227"/>
    <w:rsid w:val="003B03B3"/>
    <w:rsid w:val="003C77CA"/>
    <w:rsid w:val="003D4CAB"/>
    <w:rsid w:val="003D4D0C"/>
    <w:rsid w:val="003E1D3C"/>
    <w:rsid w:val="003E24A4"/>
    <w:rsid w:val="003E465D"/>
    <w:rsid w:val="003E7351"/>
    <w:rsid w:val="003E7BE4"/>
    <w:rsid w:val="003F1F88"/>
    <w:rsid w:val="003F3726"/>
    <w:rsid w:val="003F3BD1"/>
    <w:rsid w:val="003F55DF"/>
    <w:rsid w:val="00405D08"/>
    <w:rsid w:val="004100D1"/>
    <w:rsid w:val="0041573B"/>
    <w:rsid w:val="0041690C"/>
    <w:rsid w:val="00422152"/>
    <w:rsid w:val="00427951"/>
    <w:rsid w:val="00435AD7"/>
    <w:rsid w:val="00442DD6"/>
    <w:rsid w:val="00443C41"/>
    <w:rsid w:val="00445625"/>
    <w:rsid w:val="00446623"/>
    <w:rsid w:val="00455C75"/>
    <w:rsid w:val="004620C0"/>
    <w:rsid w:val="00462A3B"/>
    <w:rsid w:val="00464159"/>
    <w:rsid w:val="00467952"/>
    <w:rsid w:val="00477807"/>
    <w:rsid w:val="004A368E"/>
    <w:rsid w:val="004A4F8C"/>
    <w:rsid w:val="004B11CC"/>
    <w:rsid w:val="004B35A5"/>
    <w:rsid w:val="004C02E3"/>
    <w:rsid w:val="004C1CD3"/>
    <w:rsid w:val="004E4FDC"/>
    <w:rsid w:val="004E7073"/>
    <w:rsid w:val="004E7CA5"/>
    <w:rsid w:val="004F556F"/>
    <w:rsid w:val="0051547C"/>
    <w:rsid w:val="0052381F"/>
    <w:rsid w:val="00527290"/>
    <w:rsid w:val="00535D4D"/>
    <w:rsid w:val="005476D3"/>
    <w:rsid w:val="00547AD2"/>
    <w:rsid w:val="00553B49"/>
    <w:rsid w:val="00563B93"/>
    <w:rsid w:val="005664EA"/>
    <w:rsid w:val="0056737B"/>
    <w:rsid w:val="0057185B"/>
    <w:rsid w:val="00573C38"/>
    <w:rsid w:val="0058094F"/>
    <w:rsid w:val="00581F42"/>
    <w:rsid w:val="0058331B"/>
    <w:rsid w:val="00583692"/>
    <w:rsid w:val="00591B6C"/>
    <w:rsid w:val="005A2421"/>
    <w:rsid w:val="005A2926"/>
    <w:rsid w:val="005A7151"/>
    <w:rsid w:val="005A7A95"/>
    <w:rsid w:val="005D4D87"/>
    <w:rsid w:val="005E0E97"/>
    <w:rsid w:val="005E2A64"/>
    <w:rsid w:val="005F4F4A"/>
    <w:rsid w:val="00613F59"/>
    <w:rsid w:val="00621615"/>
    <w:rsid w:val="00624254"/>
    <w:rsid w:val="00635E47"/>
    <w:rsid w:val="00681BBD"/>
    <w:rsid w:val="006920E1"/>
    <w:rsid w:val="0069699C"/>
    <w:rsid w:val="00697C84"/>
    <w:rsid w:val="006A584B"/>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429A3"/>
    <w:rsid w:val="00753BA6"/>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29CD"/>
    <w:rsid w:val="007E5CC6"/>
    <w:rsid w:val="007E7E4C"/>
    <w:rsid w:val="007F534D"/>
    <w:rsid w:val="007F7A53"/>
    <w:rsid w:val="008004AD"/>
    <w:rsid w:val="008055E6"/>
    <w:rsid w:val="00815DDF"/>
    <w:rsid w:val="00835FE3"/>
    <w:rsid w:val="00845A39"/>
    <w:rsid w:val="008528EF"/>
    <w:rsid w:val="0085432C"/>
    <w:rsid w:val="00883C66"/>
    <w:rsid w:val="008966C8"/>
    <w:rsid w:val="008A202E"/>
    <w:rsid w:val="008A4E33"/>
    <w:rsid w:val="008B0C3F"/>
    <w:rsid w:val="008B19FE"/>
    <w:rsid w:val="008B5504"/>
    <w:rsid w:val="008C1F3C"/>
    <w:rsid w:val="008C44A0"/>
    <w:rsid w:val="008C595C"/>
    <w:rsid w:val="008C62BA"/>
    <w:rsid w:val="008D3284"/>
    <w:rsid w:val="008D3503"/>
    <w:rsid w:val="008D75C9"/>
    <w:rsid w:val="008E44A7"/>
    <w:rsid w:val="00901E70"/>
    <w:rsid w:val="009029A6"/>
    <w:rsid w:val="00904768"/>
    <w:rsid w:val="0090639B"/>
    <w:rsid w:val="00911DE1"/>
    <w:rsid w:val="0091796D"/>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59AE"/>
    <w:rsid w:val="00985366"/>
    <w:rsid w:val="009865E3"/>
    <w:rsid w:val="0098662B"/>
    <w:rsid w:val="009A0FF9"/>
    <w:rsid w:val="009A482E"/>
    <w:rsid w:val="009B4807"/>
    <w:rsid w:val="009B4C6D"/>
    <w:rsid w:val="009C6C34"/>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2754"/>
    <w:rsid w:val="00A94B77"/>
    <w:rsid w:val="00AA0333"/>
    <w:rsid w:val="00AA1419"/>
    <w:rsid w:val="00AA3F1B"/>
    <w:rsid w:val="00AC04E2"/>
    <w:rsid w:val="00AC24D0"/>
    <w:rsid w:val="00AC7127"/>
    <w:rsid w:val="00AE2391"/>
    <w:rsid w:val="00AE56A3"/>
    <w:rsid w:val="00AE6649"/>
    <w:rsid w:val="00AE6E96"/>
    <w:rsid w:val="00AF25BB"/>
    <w:rsid w:val="00B10209"/>
    <w:rsid w:val="00B1154C"/>
    <w:rsid w:val="00B17162"/>
    <w:rsid w:val="00B26187"/>
    <w:rsid w:val="00B300C3"/>
    <w:rsid w:val="00B32A8B"/>
    <w:rsid w:val="00B5175D"/>
    <w:rsid w:val="00B57F97"/>
    <w:rsid w:val="00B602F4"/>
    <w:rsid w:val="00B65CA2"/>
    <w:rsid w:val="00B70F7B"/>
    <w:rsid w:val="00B84579"/>
    <w:rsid w:val="00B853E8"/>
    <w:rsid w:val="00B95487"/>
    <w:rsid w:val="00BB4A9D"/>
    <w:rsid w:val="00BE2509"/>
    <w:rsid w:val="00BF0B0E"/>
    <w:rsid w:val="00BF5298"/>
    <w:rsid w:val="00BF5B5E"/>
    <w:rsid w:val="00BF7402"/>
    <w:rsid w:val="00C01B28"/>
    <w:rsid w:val="00C01D47"/>
    <w:rsid w:val="00C1096B"/>
    <w:rsid w:val="00C1384E"/>
    <w:rsid w:val="00C141C1"/>
    <w:rsid w:val="00C32167"/>
    <w:rsid w:val="00C33F35"/>
    <w:rsid w:val="00C420BA"/>
    <w:rsid w:val="00C448BF"/>
    <w:rsid w:val="00C50907"/>
    <w:rsid w:val="00C54232"/>
    <w:rsid w:val="00C64B42"/>
    <w:rsid w:val="00C73663"/>
    <w:rsid w:val="00C757A3"/>
    <w:rsid w:val="00C86DD8"/>
    <w:rsid w:val="00CA5383"/>
    <w:rsid w:val="00CA555D"/>
    <w:rsid w:val="00CA7BCA"/>
    <w:rsid w:val="00CB3BEA"/>
    <w:rsid w:val="00CB5708"/>
    <w:rsid w:val="00CE0DF6"/>
    <w:rsid w:val="00CE3395"/>
    <w:rsid w:val="00CE3E73"/>
    <w:rsid w:val="00CE4A96"/>
    <w:rsid w:val="00CF04AD"/>
    <w:rsid w:val="00D00308"/>
    <w:rsid w:val="00D0123E"/>
    <w:rsid w:val="00D17888"/>
    <w:rsid w:val="00D17BB5"/>
    <w:rsid w:val="00D205C1"/>
    <w:rsid w:val="00D22959"/>
    <w:rsid w:val="00D278B3"/>
    <w:rsid w:val="00D45062"/>
    <w:rsid w:val="00D50A8D"/>
    <w:rsid w:val="00D55546"/>
    <w:rsid w:val="00D7111A"/>
    <w:rsid w:val="00D84260"/>
    <w:rsid w:val="00DA0A8F"/>
    <w:rsid w:val="00DA2DBC"/>
    <w:rsid w:val="00DB432F"/>
    <w:rsid w:val="00DC2242"/>
    <w:rsid w:val="00DC6457"/>
    <w:rsid w:val="00DD4A18"/>
    <w:rsid w:val="00DD5EEB"/>
    <w:rsid w:val="00DF488B"/>
    <w:rsid w:val="00DF4F1D"/>
    <w:rsid w:val="00E01DF5"/>
    <w:rsid w:val="00E03CB2"/>
    <w:rsid w:val="00E248A0"/>
    <w:rsid w:val="00E27FA0"/>
    <w:rsid w:val="00E3016C"/>
    <w:rsid w:val="00E4197C"/>
    <w:rsid w:val="00E5256B"/>
    <w:rsid w:val="00E60D90"/>
    <w:rsid w:val="00E62A1D"/>
    <w:rsid w:val="00E65E42"/>
    <w:rsid w:val="00E813A0"/>
    <w:rsid w:val="00E83194"/>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43F3"/>
    <w:rsid w:val="00F81B0A"/>
    <w:rsid w:val="00F8201A"/>
    <w:rsid w:val="00F87053"/>
    <w:rsid w:val="00FA0D31"/>
    <w:rsid w:val="00FA4A6B"/>
    <w:rsid w:val="00FA6B25"/>
    <w:rsid w:val="00FB2EDF"/>
    <w:rsid w:val="00FC1EA8"/>
    <w:rsid w:val="00FD07E1"/>
    <w:rsid w:val="00FD5216"/>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E8D6-0779-46A6-86B0-F2374E87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13</Pages>
  <Words>9697</Words>
  <Characters>53335</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81</cp:revision>
  <cp:lastPrinted>2022-05-31T19:06:00Z</cp:lastPrinted>
  <dcterms:created xsi:type="dcterms:W3CDTF">2021-10-21T15:13:00Z</dcterms:created>
  <dcterms:modified xsi:type="dcterms:W3CDTF">2022-08-19T22:12:00Z</dcterms:modified>
</cp:coreProperties>
</file>