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273077" w:rsidRDefault="001D0F0B" w:rsidP="00B1154C">
      <w:pPr>
        <w:jc w:val="right"/>
        <w:rPr>
          <w:rFonts w:ascii="Source Sans Pro" w:hAnsi="Source Sans Pro" w:cs="Arial"/>
          <w:b/>
          <w:sz w:val="22"/>
          <w:szCs w:val="22"/>
        </w:rPr>
      </w:pPr>
      <w:r w:rsidRPr="00273077">
        <w:rPr>
          <w:rFonts w:ascii="Source Sans Pro" w:hAnsi="Source Sans Pro" w:cs="Arial"/>
          <w:b/>
          <w:sz w:val="22"/>
          <w:szCs w:val="22"/>
        </w:rPr>
        <w:t>Xalapa-En</w:t>
      </w:r>
      <w:r w:rsidR="00442DD6" w:rsidRPr="00273077">
        <w:rPr>
          <w:rFonts w:ascii="Source Sans Pro" w:hAnsi="Source Sans Pro" w:cs="Arial"/>
          <w:b/>
          <w:sz w:val="22"/>
          <w:szCs w:val="22"/>
        </w:rPr>
        <w:t>r</w:t>
      </w:r>
      <w:r w:rsidR="00943FE3" w:rsidRPr="00273077">
        <w:rPr>
          <w:rFonts w:ascii="Source Sans Pro" w:hAnsi="Source Sans Pro" w:cs="Arial"/>
          <w:b/>
          <w:sz w:val="22"/>
          <w:szCs w:val="22"/>
        </w:rPr>
        <w:t>íque</w:t>
      </w:r>
      <w:r w:rsidR="00C44B62">
        <w:rPr>
          <w:rFonts w:ascii="Source Sans Pro" w:hAnsi="Source Sans Pro" w:cs="Arial"/>
          <w:b/>
          <w:sz w:val="22"/>
          <w:szCs w:val="22"/>
        </w:rPr>
        <w:t xml:space="preserve">z, Veracruz, a </w:t>
      </w:r>
      <w:r w:rsidR="00BA3EA4">
        <w:rPr>
          <w:rFonts w:ascii="Source Sans Pro" w:hAnsi="Source Sans Pro" w:cs="Arial"/>
          <w:b/>
          <w:sz w:val="22"/>
          <w:szCs w:val="22"/>
        </w:rPr>
        <w:t>diecinueve de agosto</w:t>
      </w:r>
      <w:r w:rsidR="00DA2DBC" w:rsidRPr="00273077">
        <w:rPr>
          <w:rFonts w:ascii="Source Sans Pro" w:hAnsi="Source Sans Pro" w:cs="Arial"/>
          <w:b/>
          <w:sz w:val="22"/>
          <w:szCs w:val="22"/>
        </w:rPr>
        <w:t xml:space="preserve"> </w:t>
      </w:r>
      <w:r w:rsidRPr="00273077">
        <w:rPr>
          <w:rFonts w:ascii="Source Sans Pro" w:hAnsi="Source Sans Pro" w:cs="Arial"/>
          <w:b/>
          <w:sz w:val="22"/>
          <w:szCs w:val="22"/>
        </w:rPr>
        <w:t>de dos mil veintidós.</w:t>
      </w:r>
    </w:p>
    <w:p w:rsidR="001D0F0B" w:rsidRPr="002A2E33" w:rsidRDefault="001D0F0B" w:rsidP="00B1154C">
      <w:pPr>
        <w:rPr>
          <w:rFonts w:ascii="Source Sans Pro" w:hAnsi="Source Sans Pro" w:cs="Arial"/>
          <w:b/>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DICTAMEN</w:t>
      </w:r>
      <w:r>
        <w:rPr>
          <w:rFonts w:ascii="Source Sans Pro" w:hAnsi="Source Sans Pro" w:cs="Arial"/>
          <w:sz w:val="22"/>
          <w:szCs w:val="22"/>
        </w:rPr>
        <w:t xml:space="preserve"> de incumplimiento parcial </w:t>
      </w:r>
      <w:r w:rsidRPr="002A2E33">
        <w:rPr>
          <w:rFonts w:ascii="Source Sans Pro" w:hAnsi="Source Sans Pro" w:cs="Arial"/>
          <w:sz w:val="22"/>
          <w:szCs w:val="22"/>
        </w:rPr>
        <w:t>de la publicación y actualización de la información concerniente a obligacio</w:t>
      </w:r>
      <w:r w:rsidR="009C6C34">
        <w:rPr>
          <w:rFonts w:ascii="Source Sans Pro" w:hAnsi="Source Sans Pro" w:cs="Arial"/>
          <w:sz w:val="22"/>
          <w:szCs w:val="22"/>
        </w:rPr>
        <w:t xml:space="preserve">nes comunes y específicas del Ayuntamiento de </w:t>
      </w:r>
      <w:proofErr w:type="spellStart"/>
      <w:r w:rsidR="009C6C34">
        <w:rPr>
          <w:rFonts w:ascii="Source Sans Pro" w:hAnsi="Source Sans Pro" w:cs="Arial"/>
          <w:sz w:val="22"/>
          <w:szCs w:val="22"/>
        </w:rPr>
        <w:t>Calcahualco</w:t>
      </w:r>
      <w:proofErr w:type="spellEnd"/>
      <w:r w:rsidRPr="002A2E33">
        <w:rPr>
          <w:rFonts w:ascii="Source Sans Pro" w:hAnsi="Source Sans Pro" w:cs="Arial"/>
          <w:sz w:val="22"/>
          <w:szCs w:val="22"/>
        </w:rPr>
        <w:t>, en razón de los siguientes:</w:t>
      </w:r>
    </w:p>
    <w:p w:rsidR="007B1B80" w:rsidRPr="002A2E33" w:rsidRDefault="007B1B80" w:rsidP="000F01B2">
      <w:pPr>
        <w:ind w:left="708" w:hanging="708"/>
        <w:rPr>
          <w:rFonts w:ascii="Source Sans Pro" w:hAnsi="Source Sans Pro" w:cs="Arial"/>
          <w:sz w:val="22"/>
          <w:szCs w:val="22"/>
        </w:rPr>
      </w:pPr>
      <w:bookmarkStart w:id="0" w:name="_GoBack"/>
      <w:bookmarkEnd w:id="0"/>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2A2E33">
      <w:pP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9C6C34">
        <w:rPr>
          <w:rFonts w:ascii="Source Sans Pro" w:hAnsi="Source Sans Pro" w:cs="Arial"/>
          <w:sz w:val="22"/>
          <w:szCs w:val="22"/>
        </w:rPr>
        <w:t xml:space="preserve">fecha veintinueve de abril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9C6C34">
        <w:rPr>
          <w:rFonts w:ascii="Source Sans Pro" w:hAnsi="Source Sans Pro" w:cs="Arial"/>
          <w:b/>
          <w:sz w:val="22"/>
          <w:szCs w:val="22"/>
        </w:rPr>
        <w:t xml:space="preserve">cuatro punto dieciocho </w:t>
      </w:r>
      <w:r w:rsidR="00DA2DBC" w:rsidRPr="00273077">
        <w:rPr>
          <w:rFonts w:ascii="Source Sans Pro" w:hAnsi="Source Sans Pro" w:cs="Arial"/>
          <w:b/>
          <w:sz w:val="22"/>
          <w:szCs w:val="22"/>
        </w:rPr>
        <w:t xml:space="preserve">por ciento </w:t>
      </w:r>
      <w:r w:rsidR="009C6C34">
        <w:rPr>
          <w:rFonts w:ascii="Source Sans Pro" w:hAnsi="Source Sans Pro" w:cs="Arial"/>
          <w:b/>
          <w:sz w:val="22"/>
          <w:szCs w:val="22"/>
        </w:rPr>
        <w:t>4.18</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9C6C34">
        <w:rPr>
          <w:rFonts w:ascii="Source Sans Pro" w:hAnsi="Source Sans Pro" w:cs="Arial"/>
          <w:sz w:val="22"/>
          <w:szCs w:val="22"/>
        </w:rPr>
        <w:t xml:space="preserve">ocho de junio </w:t>
      </w:r>
      <w:r w:rsidR="00EA352C" w:rsidRPr="00273077">
        <w:rPr>
          <w:rFonts w:ascii="Source Sans Pro" w:hAnsi="Source Sans Pro" w:cs="Arial"/>
          <w:sz w:val="22"/>
          <w:szCs w:val="22"/>
        </w:rPr>
        <w:t>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9C6C34">
        <w:rPr>
          <w:rFonts w:ascii="Source Sans Pro" w:hAnsi="Source Sans Pro" w:cs="Arial"/>
          <w:sz w:val="22"/>
          <w:szCs w:val="22"/>
        </w:rPr>
        <w:t>352/08/06</w:t>
      </w:r>
      <w:r w:rsidR="00EA352C" w:rsidRPr="00273077">
        <w:rPr>
          <w:rFonts w:ascii="Source Sans Pro" w:hAnsi="Source Sans Pro" w:cs="Arial"/>
          <w:sz w:val="22"/>
          <w:szCs w:val="22"/>
        </w:rPr>
        <w:t>/2022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9C6C34">
        <w:rPr>
          <w:rFonts w:ascii="Source Sans Pro" w:hAnsi="Source Sans Pro" w:cs="Arial"/>
          <w:sz w:val="22"/>
          <w:szCs w:val="22"/>
        </w:rPr>
        <w:t xml:space="preserve">Con fecha dieciséis de junio </w:t>
      </w:r>
      <w:r w:rsidR="00E248A0" w:rsidRPr="00273077">
        <w:rPr>
          <w:rFonts w:ascii="Source Sans Pro" w:hAnsi="Source Sans Pro" w:cs="Arial"/>
          <w:sz w:val="22"/>
          <w:szCs w:val="22"/>
        </w:rPr>
        <w:t xml:space="preserve">de dos mil veintidós, mediante el oficio número </w:t>
      </w:r>
      <w:r w:rsidR="009C6C34">
        <w:rPr>
          <w:rFonts w:ascii="Source Sans Pro" w:hAnsi="Source Sans Pro" w:cs="Arial"/>
          <w:sz w:val="22"/>
          <w:szCs w:val="22"/>
        </w:rPr>
        <w:t>TRANS/151/16/0622, la</w:t>
      </w:r>
      <w:r w:rsidR="00E248A0" w:rsidRPr="00273077">
        <w:rPr>
          <w:rFonts w:ascii="Source Sans Pro" w:hAnsi="Source Sans Pro" w:cs="Arial"/>
          <w:sz w:val="22"/>
          <w:szCs w:val="22"/>
        </w:rPr>
        <w:t xml:space="preserve"> Titular de la Unidad de Transparencia del Sujeto Obligado, </w:t>
      </w:r>
      <w:r w:rsidR="00E248A0" w:rsidRPr="00273077">
        <w:rPr>
          <w:rFonts w:ascii="Source Sans Pro" w:hAnsi="Source Sans Pro" w:cs="Arial"/>
          <w:b/>
          <w:sz w:val="22"/>
          <w:szCs w:val="22"/>
        </w:rPr>
        <w:t xml:space="preserve">presentó su informe por </w:t>
      </w:r>
      <w:r w:rsidR="009C6C34">
        <w:rPr>
          <w:rFonts w:ascii="Source Sans Pro" w:hAnsi="Source Sans Pro" w:cs="Arial"/>
          <w:b/>
          <w:sz w:val="22"/>
          <w:szCs w:val="22"/>
        </w:rPr>
        <w:t>correo electrónico</w:t>
      </w:r>
      <w:r w:rsidR="00E248A0" w:rsidRPr="00273077">
        <w:rPr>
          <w:rFonts w:ascii="Source Sans Pro" w:hAnsi="Source Sans Pro" w:cs="Arial"/>
          <w:sz w:val="22"/>
          <w:szCs w:val="22"/>
        </w:rPr>
        <w:t xml:space="preserve"> </w:t>
      </w:r>
      <w:r w:rsidR="009C6C34">
        <w:rPr>
          <w:rFonts w:ascii="Source Sans Pro" w:hAnsi="Source Sans Pro" w:cs="Arial"/>
          <w:sz w:val="22"/>
          <w:szCs w:val="22"/>
        </w:rPr>
        <w:t>e informo un listado de personal que publica las obligaciones de transparencia</w:t>
      </w:r>
      <w:r w:rsidR="00E248A0" w:rsidRPr="00273077">
        <w:rPr>
          <w:rFonts w:ascii="Source Sans Pro" w:hAnsi="Source Sans Pro" w:cs="Arial"/>
          <w:sz w:val="22"/>
          <w:szCs w:val="22"/>
        </w:rPr>
        <w:t>.</w:t>
      </w:r>
    </w:p>
    <w:p w:rsidR="006F7B44" w:rsidRPr="00273077" w:rsidRDefault="006F7B44" w:rsidP="00B1154C">
      <w:pPr>
        <w:rPr>
          <w:rFonts w:ascii="Source Sans Pro" w:hAnsi="Source Sans Pro" w:cs="Arial"/>
          <w:sz w:val="22"/>
          <w:szCs w:val="22"/>
        </w:rPr>
      </w:pPr>
    </w:p>
    <w:p w:rsidR="004C1CD3" w:rsidRPr="002A2E33" w:rsidRDefault="004C1CD3" w:rsidP="00B1154C">
      <w:pPr>
        <w:jc w:val="center"/>
        <w:rPr>
          <w:rFonts w:ascii="Source Sans Pro" w:hAnsi="Source Sans Pro" w:cs="Arial"/>
          <w:b/>
          <w:sz w:val="22"/>
          <w:szCs w:val="22"/>
        </w:rPr>
      </w:pPr>
      <w:r w:rsidRPr="002A2E33">
        <w:rPr>
          <w:rFonts w:ascii="Source Sans Pro" w:hAnsi="Source Sans Pro" w:cs="Arial"/>
          <w:b/>
          <w:sz w:val="22"/>
          <w:szCs w:val="22"/>
        </w:rPr>
        <w:t>C O N S I D E R A N D O S</w:t>
      </w:r>
    </w:p>
    <w:p w:rsidR="007B1B80" w:rsidRPr="002A2E33" w:rsidRDefault="007B1B80" w:rsidP="00B1154C">
      <w:pPr>
        <w:rPr>
          <w:rFonts w:ascii="Source Sans Pro" w:hAnsi="Source Sans Pro" w:cs="Arial"/>
          <w:sz w:val="22"/>
          <w:szCs w:val="22"/>
        </w:rPr>
      </w:pPr>
    </w:p>
    <w:p w:rsidR="002A2E33" w:rsidRPr="002A2E33" w:rsidRDefault="002A2E33" w:rsidP="002A2E33">
      <w:pPr>
        <w:rPr>
          <w:rFonts w:ascii="Source Sans Pro" w:hAnsi="Source Sans Pro" w:cs="Arial"/>
          <w:sz w:val="22"/>
          <w:szCs w:val="22"/>
        </w:rPr>
      </w:pPr>
      <w:r w:rsidRPr="002A2E33">
        <w:rPr>
          <w:rFonts w:ascii="Source Sans Pro" w:hAnsi="Source Sans Pro" w:cs="Arial"/>
          <w:b/>
          <w:sz w:val="22"/>
          <w:szCs w:val="22"/>
        </w:rPr>
        <w:t>1.</w:t>
      </w:r>
      <w:r w:rsidRPr="002A2E33">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2A2E33" w:rsidRDefault="007B1B80" w:rsidP="00B1154C">
      <w:pPr>
        <w:tabs>
          <w:tab w:val="left" w:pos="1052"/>
        </w:tabs>
        <w:rPr>
          <w:rFonts w:ascii="Source Sans Pro" w:hAnsi="Source Sans Pro" w:cs="Arial"/>
          <w:sz w:val="22"/>
          <w:szCs w:val="22"/>
        </w:rPr>
      </w:pPr>
    </w:p>
    <w:p w:rsidR="007E29CD" w:rsidRPr="00273077" w:rsidRDefault="008C44A0" w:rsidP="007E29CD">
      <w:pPr>
        <w:autoSpaceDE w:val="0"/>
        <w:autoSpaceDN w:val="0"/>
        <w:adjustRightInd w:val="0"/>
        <w:rPr>
          <w:rFonts w:ascii="Source Sans Pro" w:hAnsi="Source Sans Pro"/>
          <w:sz w:val="22"/>
          <w:szCs w:val="22"/>
        </w:rPr>
      </w:pPr>
      <w:r w:rsidRPr="00273077">
        <w:rPr>
          <w:rFonts w:ascii="Source Sans Pro" w:hAnsi="Source Sans Pro" w:cs="Arial"/>
          <w:b/>
          <w:sz w:val="22"/>
          <w:szCs w:val="22"/>
        </w:rPr>
        <w:t>2.</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el oficio de cuenta indicado en el número </w:t>
      </w:r>
      <w:r w:rsidR="00E248A0" w:rsidRPr="00273077">
        <w:rPr>
          <w:rFonts w:ascii="Source Sans Pro" w:hAnsi="Source Sans Pro" w:cs="Arial"/>
          <w:b/>
          <w:sz w:val="22"/>
          <w:szCs w:val="22"/>
        </w:rPr>
        <w:t>romano V de los antecedentes</w:t>
      </w:r>
      <w:r w:rsidR="009C6C34">
        <w:rPr>
          <w:rFonts w:ascii="Source Sans Pro" w:hAnsi="Source Sans Pro" w:cs="Arial"/>
          <w:sz w:val="22"/>
          <w:szCs w:val="22"/>
        </w:rPr>
        <w:t>, la</w:t>
      </w:r>
      <w:r w:rsidR="00E248A0" w:rsidRPr="00273077">
        <w:rPr>
          <w:rFonts w:ascii="Source Sans Pro" w:hAnsi="Source Sans Pro" w:cs="Arial"/>
          <w:sz w:val="22"/>
          <w:szCs w:val="22"/>
        </w:rPr>
        <w:t xml:space="preserve"> Titular de la Unidad de Transparencia </w:t>
      </w:r>
      <w:r w:rsidR="009C6C34">
        <w:rPr>
          <w:rFonts w:ascii="Source Sans Pro" w:hAnsi="Source Sans Pro"/>
          <w:sz w:val="22"/>
          <w:szCs w:val="22"/>
        </w:rPr>
        <w:t xml:space="preserve">del Ayuntamiento de </w:t>
      </w:r>
      <w:proofErr w:type="spellStart"/>
      <w:r w:rsidR="009C6C34">
        <w:rPr>
          <w:rFonts w:ascii="Source Sans Pro" w:hAnsi="Source Sans Pro"/>
          <w:sz w:val="22"/>
          <w:szCs w:val="22"/>
        </w:rPr>
        <w:t>Calcahualco</w:t>
      </w:r>
      <w:proofErr w:type="spellEnd"/>
      <w:r w:rsidR="00E248A0" w:rsidRPr="00273077">
        <w:rPr>
          <w:rFonts w:ascii="Source Sans Pro" w:hAnsi="Source Sans Pro"/>
          <w:sz w:val="22"/>
          <w:szCs w:val="22"/>
        </w:rPr>
        <w:t xml:space="preserve">, manifestó que </w:t>
      </w:r>
      <w:r w:rsidR="007E29CD">
        <w:rPr>
          <w:rFonts w:ascii="Source Sans Pro" w:hAnsi="Source Sans Pro"/>
          <w:sz w:val="22"/>
          <w:szCs w:val="22"/>
        </w:rPr>
        <w:t xml:space="preserve">la anterior administración no dejó información, por un evento vandálico; sin embargo, tomaron medidas en este tenor con la administración actual; en el mismo oficio indica a los responsables de publicar las obligaciones de transparencia; </w:t>
      </w:r>
      <w:r w:rsidR="007E29CD" w:rsidRPr="00273077">
        <w:rPr>
          <w:rFonts w:ascii="Source Sans Pro" w:hAnsi="Source Sans Pro"/>
          <w:sz w:val="22"/>
          <w:szCs w:val="22"/>
        </w:rPr>
        <w:t xml:space="preserve">por lo que, </w:t>
      </w:r>
      <w:r w:rsidR="007E29CD">
        <w:rPr>
          <w:rFonts w:ascii="Source Sans Pro" w:hAnsi="Source Sans Pro"/>
          <w:sz w:val="22"/>
          <w:szCs w:val="22"/>
        </w:rPr>
        <w:t xml:space="preserve">se toma en cuenta y se </w:t>
      </w:r>
      <w:r w:rsidR="007E29CD" w:rsidRPr="00273077">
        <w:rPr>
          <w:rFonts w:ascii="Source Sans Pro" w:hAnsi="Source Sans Pro"/>
          <w:sz w:val="22"/>
          <w:szCs w:val="22"/>
        </w:rPr>
        <w:t>procede a realizar la segunda verificación correspondiente.</w:t>
      </w:r>
    </w:p>
    <w:p w:rsidR="00E248A0" w:rsidRPr="0027307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284FF4" w:rsidTr="00883C66">
        <w:trPr>
          <w:jc w:val="center"/>
        </w:trPr>
        <w:tc>
          <w:tcPr>
            <w:tcW w:w="2993"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IGCPT</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DE</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HASTA</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0</w:t>
            </w:r>
            <w:r w:rsidR="004C02E3">
              <w:rPr>
                <w:rFonts w:ascii="Source Sans Pro" w:hAnsi="Source Sans Pro" w:cs="Arial"/>
                <w:b/>
                <w:sz w:val="20"/>
                <w:szCs w:val="20"/>
              </w:rPr>
              <w:t>.99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Incumplimiento parcial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59.99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bajo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60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79.99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parcial medio</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80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99.99</w:t>
            </w:r>
          </w:p>
        </w:tc>
      </w:tr>
      <w:tr w:rsidR="008C44A0" w:rsidRPr="00284FF4" w:rsidTr="00883C66">
        <w:trPr>
          <w:jc w:val="center"/>
        </w:trPr>
        <w:tc>
          <w:tcPr>
            <w:tcW w:w="2993" w:type="dxa"/>
          </w:tcPr>
          <w:p w:rsidR="008C44A0" w:rsidRPr="00284FF4" w:rsidRDefault="008C44A0" w:rsidP="00883C66">
            <w:pPr>
              <w:rPr>
                <w:rFonts w:ascii="Source Sans Pro" w:hAnsi="Source Sans Pro" w:cs="Arial"/>
                <w:b/>
                <w:sz w:val="20"/>
                <w:szCs w:val="20"/>
              </w:rPr>
            </w:pPr>
            <w:r w:rsidRPr="00284FF4">
              <w:rPr>
                <w:rFonts w:ascii="Source Sans Pro" w:hAnsi="Source Sans Pro" w:cs="Arial"/>
                <w:b/>
                <w:sz w:val="20"/>
                <w:szCs w:val="20"/>
              </w:rPr>
              <w:t>Cumplimiento total</w:t>
            </w:r>
          </w:p>
        </w:tc>
        <w:tc>
          <w:tcPr>
            <w:tcW w:w="108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c>
          <w:tcPr>
            <w:tcW w:w="1134" w:type="dxa"/>
          </w:tcPr>
          <w:p w:rsidR="008C44A0" w:rsidRPr="00284FF4" w:rsidRDefault="008C44A0" w:rsidP="00883C66">
            <w:pPr>
              <w:jc w:val="center"/>
              <w:rPr>
                <w:rFonts w:ascii="Source Sans Pro" w:hAnsi="Source Sans Pro" w:cs="Arial"/>
                <w:b/>
                <w:sz w:val="20"/>
                <w:szCs w:val="20"/>
              </w:rPr>
            </w:pPr>
            <w:r w:rsidRPr="00284FF4">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7E29CD">
        <w:rPr>
          <w:rFonts w:ascii="Source Sans Pro" w:hAnsi="Source Sans Pro" w:cs="Arial"/>
          <w:b/>
          <w:sz w:val="22"/>
          <w:szCs w:val="22"/>
        </w:rPr>
        <w:t>uno</w:t>
      </w:r>
      <w:r w:rsidR="001266EA" w:rsidRPr="00273077">
        <w:rPr>
          <w:rFonts w:ascii="Source Sans Pro" w:hAnsi="Source Sans Pro" w:cs="Arial"/>
          <w:b/>
          <w:sz w:val="22"/>
          <w:szCs w:val="22"/>
        </w:rPr>
        <w:t xml:space="preserve"> de junio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7E29CD">
        <w:rPr>
          <w:rFonts w:ascii="Source Sans Pro" w:hAnsi="Source Sans Pro" w:cs="Arial"/>
          <w:b/>
          <w:sz w:val="22"/>
          <w:szCs w:val="22"/>
        </w:rPr>
        <w:t xml:space="preserve">treinta y seis punto noventa </w:t>
      </w:r>
      <w:r w:rsidR="001F3439" w:rsidRPr="00273077">
        <w:rPr>
          <w:rFonts w:ascii="Source Sans Pro" w:hAnsi="Source Sans Pro" w:cs="Arial"/>
          <w:b/>
          <w:sz w:val="22"/>
          <w:szCs w:val="22"/>
        </w:rPr>
        <w:t>por ciento</w:t>
      </w:r>
      <w:r w:rsidR="007E29CD">
        <w:rPr>
          <w:rFonts w:ascii="Source Sans Pro" w:hAnsi="Source Sans Pro" w:cs="Arial"/>
          <w:b/>
          <w:sz w:val="22"/>
          <w:szCs w:val="22"/>
        </w:rPr>
        <w:t xml:space="preserve"> (36.90</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1266EA" w:rsidRPr="00273077">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1266EA" w:rsidRPr="00273077">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400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263"/>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833"/>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w:t>
            </w:r>
            <w:r w:rsidRPr="007E29CD">
              <w:rPr>
                <w:rFonts w:ascii="Source Sans Pro" w:hAnsi="Source Sans Pro" w:cs="Calibri"/>
                <w:color w:val="000000"/>
                <w:sz w:val="16"/>
                <w:szCs w:val="16"/>
              </w:rPr>
              <w:lastRenderedPageBreak/>
              <w:t>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74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7. Por cada puesto y/o cargo de la estructura se </w:t>
            </w:r>
            <w:proofErr w:type="spellStart"/>
            <w:r w:rsidRPr="007E29CD">
              <w:rPr>
                <w:rFonts w:ascii="Source Sans Pro" w:hAnsi="Source Sans Pro" w:cs="Calibri"/>
                <w:color w:val="000000"/>
                <w:sz w:val="16"/>
                <w:szCs w:val="16"/>
              </w:rPr>
              <w:t>debera</w:t>
            </w:r>
            <w:proofErr w:type="spellEnd"/>
            <w:r w:rsidRPr="007E29CD">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7E29CD">
              <w:rPr>
                <w:rFonts w:ascii="Source Sans Pro" w:hAnsi="Source Sans Pro" w:cs="Calibri"/>
                <w:color w:val="000000"/>
                <w:sz w:val="16"/>
                <w:szCs w:val="16"/>
              </w:rPr>
              <w:t>segun</w:t>
            </w:r>
            <w:proofErr w:type="spellEnd"/>
            <w:r w:rsidRPr="007E29CD">
              <w:rPr>
                <w:rFonts w:ascii="Source Sans Pro" w:hAnsi="Source Sans Pro" w:cs="Calibri"/>
                <w:color w:val="000000"/>
                <w:sz w:val="16"/>
                <w:szCs w:val="16"/>
              </w:rPr>
              <w:t xml:space="preserve"> sea el caso y el fundamento legal (</w:t>
            </w:r>
            <w:proofErr w:type="spellStart"/>
            <w:r w:rsidRPr="007E29CD">
              <w:rPr>
                <w:rFonts w:ascii="Source Sans Pro" w:hAnsi="Source Sans Pro" w:cs="Calibri"/>
                <w:color w:val="000000"/>
                <w:sz w:val="16"/>
                <w:szCs w:val="16"/>
              </w:rPr>
              <w:t>articulo</w:t>
            </w:r>
            <w:proofErr w:type="spellEnd"/>
            <w:r w:rsidRPr="007E29CD">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 la norma en la que se establecen sus facultades y el fundamento legal (</w:t>
            </w:r>
            <w:proofErr w:type="spellStart"/>
            <w:r w:rsidRPr="007E29CD">
              <w:rPr>
                <w:rFonts w:ascii="Source Sans Pro" w:hAnsi="Source Sans Pro" w:cs="Calibri"/>
                <w:color w:val="000000"/>
                <w:sz w:val="16"/>
                <w:szCs w:val="16"/>
              </w:rPr>
              <w:t>articulo</w:t>
            </w:r>
            <w:proofErr w:type="spellEnd"/>
            <w:r w:rsidRPr="007E29CD">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los registros no contienen nota, justificando la carencia de información en algunos criterios, incumple con los Lineamientos Técnicos Generales. Se le requiere al sujeto obligado cumplir con la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2194" w:type="dxa"/>
            <w:gridSpan w:val="2"/>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61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Nombre del servidor(a) público(a</w:t>
            </w:r>
            <w:proofErr w:type="gramStart"/>
            <w:r w:rsidRPr="007E29CD">
              <w:rPr>
                <w:rFonts w:ascii="Source Sans Pro" w:hAnsi="Source Sans Pro" w:cs="Calibri"/>
                <w:color w:val="000000"/>
                <w:sz w:val="16"/>
                <w:szCs w:val="16"/>
              </w:rPr>
              <w:t>)(</w:t>
            </w:r>
            <w:proofErr w:type="gramEnd"/>
            <w:r w:rsidRPr="007E29CD">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31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w:t>
            </w:r>
            <w:r w:rsidRPr="007E29CD">
              <w:rPr>
                <w:rFonts w:ascii="Source Sans Pro" w:hAnsi="Source Sans Pro" w:cs="Calibri"/>
                <w:color w:val="000000"/>
                <w:sz w:val="16"/>
                <w:szCs w:val="16"/>
              </w:rPr>
              <w:lastRenderedPageBreak/>
              <w:t>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81 .</w:t>
            </w:r>
            <w:proofErr w:type="gramEnd"/>
            <w:r w:rsidRPr="007E29CD">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8b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43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0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65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0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243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contienen la información correspondiente, y no se justifica en la nota,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la fecha de validación del formato 13 es incorrecta,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42. Definición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47. Resultados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59.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0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15b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15b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XVI. Relaciones laborales y recursos públicos a  sindicatos</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lastRenderedPageBreak/>
              <w:t>Art. 70 - Fracción XVIII. El listado de servidores públicos con sanciones administrativas definitivas, especificando la causa de sanción y la disposición</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263"/>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31. Nota. Este criterio se cumple en caso de que sea necesario que el sujeto obligado incluya alguna aclaración relativa a la información publicada </w:t>
            </w:r>
            <w:r w:rsidRPr="007E29CD">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XIX. Los servicios que ofrecen señalando los requisitos para acceder a ellos</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348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la fecha de validación del formato 20 es incorrecta,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21b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21b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XXIII. Los montos destinados a gastos relativos a comunicación social y publicidad oficial desglosada por tipo de medio, proveedores, número de contrato y concepto o campaña</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43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74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del formato 23b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del formato 23b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13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7E29CD">
              <w:rPr>
                <w:rFonts w:ascii="Source Sans Pro" w:hAnsi="Source Sans Pro" w:cs="Calibri"/>
                <w:color w:val="000000"/>
                <w:sz w:val="16"/>
                <w:szCs w:val="16"/>
              </w:rPr>
              <w:t>fincamiento</w:t>
            </w:r>
            <w:proofErr w:type="spellEnd"/>
            <w:r w:rsidRPr="007E29CD">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22. El total de </w:t>
            </w:r>
            <w:proofErr w:type="spellStart"/>
            <w:r w:rsidRPr="007E29CD">
              <w:rPr>
                <w:rFonts w:ascii="Source Sans Pro" w:hAnsi="Source Sans Pro" w:cs="Calibri"/>
                <w:color w:val="000000"/>
                <w:sz w:val="16"/>
                <w:szCs w:val="16"/>
              </w:rPr>
              <w:t>solventaciones</w:t>
            </w:r>
            <w:proofErr w:type="spellEnd"/>
            <w:r w:rsidRPr="007E29CD">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0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2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7E29CD">
              <w:rPr>
                <w:rFonts w:ascii="Source Sans Pro" w:hAnsi="Source Sans Pro" w:cs="Calibri"/>
                <w:color w:val="000000"/>
                <w:sz w:val="16"/>
                <w:szCs w:val="16"/>
              </w:rPr>
              <w:t>u</w:t>
            </w:r>
            <w:proofErr w:type="spellEnd"/>
            <w:r w:rsidRPr="007E29CD">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7E29CD" w:rsidRPr="007E29CD" w:rsidRDefault="007E29CD" w:rsidP="007E29CD">
            <w:pPr>
              <w:autoSpaceDE w:val="0"/>
              <w:autoSpaceDN w:val="0"/>
              <w:adjustRightInd w:val="0"/>
              <w:rPr>
                <w:rFonts w:ascii="Source Sans Pro" w:hAnsi="Source Sans Pro" w:cs="Calibri"/>
                <w:color w:val="000000"/>
                <w:sz w:val="16"/>
                <w:szCs w:val="16"/>
              </w:rPr>
            </w:pP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2263"/>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9. Total de </w:t>
            </w:r>
            <w:proofErr w:type="spellStart"/>
            <w:r w:rsidRPr="007E29CD">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XXVII. Concesiones, contratos, convenios, permisos, licencias o autorizaciones otorgados</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siguiente:</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1 .</w:t>
            </w:r>
            <w:proofErr w:type="gramEnd"/>
            <w:r w:rsidRPr="007E29CD">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31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12 .</w:t>
            </w:r>
            <w:proofErr w:type="gramEnd"/>
            <w:r w:rsidRPr="007E29CD">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13 .</w:t>
            </w:r>
            <w:proofErr w:type="gramEnd"/>
            <w:r w:rsidRPr="007E29CD">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14 .</w:t>
            </w:r>
            <w:proofErr w:type="gramEnd"/>
            <w:r w:rsidRPr="007E29CD">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15 .</w:t>
            </w:r>
            <w:proofErr w:type="gramEnd"/>
            <w:r w:rsidRPr="007E29CD">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365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27. Descripción breve de las razones que justifican la elección del/los </w:t>
            </w:r>
            <w:r w:rsidRPr="007E29CD">
              <w:rPr>
                <w:rFonts w:ascii="Source Sans Pro" w:hAnsi="Source Sans Pro" w:cs="Calibri"/>
                <w:color w:val="000000"/>
                <w:sz w:val="16"/>
                <w:szCs w:val="16"/>
              </w:rPr>
              <w:lastRenderedPageBreak/>
              <w:t>proveedor/es o contratista/s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64. Hipervínculo al acta de recepción física de los trabajos ejecutados </w:t>
            </w:r>
            <w:proofErr w:type="spellStart"/>
            <w:r w:rsidRPr="007E29CD">
              <w:rPr>
                <w:rFonts w:ascii="Source Sans Pro" w:hAnsi="Source Sans Pro" w:cs="Calibri"/>
                <w:color w:val="000000"/>
                <w:sz w:val="16"/>
                <w:szCs w:val="16"/>
              </w:rPr>
              <w:t>u</w:t>
            </w:r>
            <w:proofErr w:type="spellEnd"/>
            <w:r w:rsidRPr="007E29CD">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66.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365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95 .</w:t>
            </w:r>
            <w:proofErr w:type="gramEnd"/>
            <w:r w:rsidRPr="007E29CD">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99 .</w:t>
            </w:r>
            <w:proofErr w:type="gramEnd"/>
            <w:r w:rsidRPr="007E29CD">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115. Hipervínculo al acta de recepción física de los trabajos ejecutados </w:t>
            </w:r>
            <w:proofErr w:type="spellStart"/>
            <w:r w:rsidRPr="007E29CD">
              <w:rPr>
                <w:rFonts w:ascii="Source Sans Pro" w:hAnsi="Source Sans Pro" w:cs="Calibri"/>
                <w:color w:val="000000"/>
                <w:sz w:val="16"/>
                <w:szCs w:val="16"/>
              </w:rPr>
              <w:t>u</w:t>
            </w:r>
            <w:proofErr w:type="spellEnd"/>
            <w:r w:rsidRPr="007E29CD">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90"/>
        </w:trPr>
        <w:tc>
          <w:tcPr>
            <w:tcW w:w="2194" w:type="dxa"/>
            <w:gridSpan w:val="2"/>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7E29CD">
              <w:rPr>
                <w:rFonts w:ascii="Source Sans Pro" w:hAnsi="Source Sans Pro" w:cs="Calibri"/>
                <w:color w:val="000000"/>
                <w:sz w:val="16"/>
                <w:szCs w:val="16"/>
              </w:rPr>
              <w:t>tetramestral</w:t>
            </w:r>
            <w:proofErr w:type="spellEnd"/>
            <w:r w:rsidRPr="007E29CD">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w:t>
            </w:r>
            <w:r w:rsidRPr="007E29CD">
              <w:rPr>
                <w:rFonts w:ascii="Source Sans Pro" w:hAnsi="Source Sans Pro" w:cs="Calibri"/>
                <w:color w:val="000000"/>
                <w:sz w:val="16"/>
                <w:szCs w:val="16"/>
              </w:rPr>
              <w:lastRenderedPageBreak/>
              <w:t xml:space="preserve">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XXXI. Informe de avances programáticos o presupuestales, balances generales y su estado financiero</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261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31a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los registros del formato 31b no contienen nota, justificando la carencia de información en algunos criterios,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el formato 31a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348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nota, justificando la carencia de información en algunos criterios,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43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0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XXXIV. El inventario de bienes muebles e inmuebles en posesión y propiedad</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35. Hipervínculo al Sistema de Información Inmobiliaria Federal y Paraestatal </w:t>
            </w:r>
            <w:proofErr w:type="spellStart"/>
            <w:r w:rsidRPr="007E29CD">
              <w:rPr>
                <w:rFonts w:ascii="Source Sans Pro" w:hAnsi="Source Sans Pro" w:cs="Calibri"/>
                <w:color w:val="000000"/>
                <w:sz w:val="16"/>
                <w:szCs w:val="16"/>
              </w:rPr>
              <w:t>u</w:t>
            </w:r>
            <w:proofErr w:type="spellEnd"/>
            <w:r w:rsidRPr="007E29CD">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74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278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915"/>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formato 34g no contiene la información correspondiente,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formato 34g, contiene nota no fundada, justificando la carencia de información,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XXXV. Recomendaciones  y su atención en materia de derechos humanos</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74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438"/>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29. Número de denuncia ante el Ministerio </w:t>
            </w:r>
            <w:r w:rsidRPr="007E29CD">
              <w:rPr>
                <w:rFonts w:ascii="Source Sans Pro" w:hAnsi="Source Sans Pro" w:cs="Calibri"/>
                <w:color w:val="000000"/>
                <w:sz w:val="16"/>
                <w:szCs w:val="16"/>
              </w:rPr>
              <w:lastRenderedPageBreak/>
              <w:t>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61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w:t>
            </w:r>
            <w:proofErr w:type="gramStart"/>
            <w:r w:rsidRPr="007E29CD">
              <w:rPr>
                <w:rFonts w:ascii="Source Sans Pro" w:hAnsi="Source Sans Pro" w:cs="Calibri"/>
                <w:color w:val="000000"/>
                <w:sz w:val="16"/>
                <w:szCs w:val="16"/>
              </w:rPr>
              <w:t>34 .</w:t>
            </w:r>
            <w:proofErr w:type="gramEnd"/>
            <w:r w:rsidRPr="007E29CD">
              <w:rPr>
                <w:rFonts w:ascii="Source Sans Pro" w:hAnsi="Source Sans Pro" w:cs="Calibri"/>
                <w:color w:val="000000"/>
                <w:sz w:val="16"/>
                <w:szCs w:val="16"/>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56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Se indica que no contiene información correspondiente al cuarto trimestre, incumple en términos de los Lineamientos Técnicos </w:t>
            </w:r>
            <w:r w:rsidRPr="007E29CD">
              <w:rPr>
                <w:rFonts w:ascii="Source Sans Pro" w:hAnsi="Source Sans Pro" w:cs="Calibri"/>
                <w:color w:val="000000"/>
                <w:sz w:val="16"/>
                <w:szCs w:val="16"/>
              </w:rPr>
              <w:lastRenderedPageBreak/>
              <w:t>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46. Víctima(s)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7927"/>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47. Órgano emisor de conformidad con el siguiente (catálogo):</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Sistema Universal de Derechos Humanos</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w:t>
            </w:r>
            <w:r w:rsidRPr="007E29CD">
              <w:rPr>
                <w:rFonts w:ascii="Source Sans Pro" w:hAnsi="Source Sans Pro" w:cs="Calibri"/>
                <w:color w:val="000000"/>
                <w:sz w:val="16"/>
                <w:szCs w:val="16"/>
              </w:rPr>
              <w:lastRenderedPageBreak/>
              <w:t>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Sistema Interamericano de Derechos Humanos</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Sistema de casos y peticiones: Comisión Interamericana de Derechos Humanos/Corte Interamericana de Derechos Humanos</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Otros mecanismos</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sidRPr="007E29CD">
              <w:rPr>
                <w:rFonts w:ascii="Source Sans Pro" w:hAnsi="Source Sans Pro" w:cs="Calibri"/>
                <w:color w:val="000000"/>
                <w:sz w:val="16"/>
                <w:szCs w:val="16"/>
              </w:rPr>
              <w:t>Gays</w:t>
            </w:r>
            <w:proofErr w:type="spellEnd"/>
            <w:r w:rsidRPr="007E29CD">
              <w:rPr>
                <w:rFonts w:ascii="Source Sans Pro" w:hAnsi="Source Sans Pro" w:cs="Calibri"/>
                <w:color w:val="000000"/>
                <w:sz w:val="16"/>
                <w:szCs w:val="16"/>
              </w:rPr>
              <w:t xml:space="preserve">, Bisexuales, </w:t>
            </w:r>
            <w:proofErr w:type="spellStart"/>
            <w:r w:rsidRPr="007E29CD">
              <w:rPr>
                <w:rFonts w:ascii="Source Sans Pro" w:hAnsi="Source Sans Pro" w:cs="Calibri"/>
                <w:color w:val="000000"/>
                <w:sz w:val="16"/>
                <w:szCs w:val="16"/>
              </w:rPr>
              <w:t>Trans</w:t>
            </w:r>
            <w:proofErr w:type="spellEnd"/>
            <w:r w:rsidRPr="007E29CD">
              <w:rPr>
                <w:rFonts w:ascii="Source Sans Pro" w:hAnsi="Source Sans Pro" w:cs="Calibri"/>
                <w:color w:val="000000"/>
                <w:sz w:val="16"/>
                <w:szCs w:val="16"/>
              </w:rPr>
              <w:t xml:space="preserve"> e </w:t>
            </w:r>
            <w:proofErr w:type="spellStart"/>
            <w:r w:rsidRPr="007E29CD">
              <w:rPr>
                <w:rFonts w:ascii="Source Sans Pro" w:hAnsi="Source Sans Pro" w:cs="Calibri"/>
                <w:color w:val="000000"/>
                <w:sz w:val="16"/>
                <w:szCs w:val="16"/>
              </w:rPr>
              <w:t>Intersex</w:t>
            </w:r>
            <w:proofErr w:type="spellEnd"/>
            <w:r w:rsidRPr="007E29CD">
              <w:rPr>
                <w:rFonts w:ascii="Source Sans Pro" w:hAnsi="Source Sans Pro" w:cs="Calibri"/>
                <w:color w:val="000000"/>
                <w:sz w:val="16"/>
                <w:szCs w:val="16"/>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54. Conservar en el sitio de Internet y a través de la Plataforma Nacional la información de acuerdo con la Tabla de actualización y </w:t>
            </w:r>
            <w:r w:rsidRPr="007E29CD">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XXXVI. Resoluciones y laudos de juicios</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6. Alcances del mecanismo de participación </w:t>
            </w:r>
            <w:proofErr w:type="gramStart"/>
            <w:r w:rsidRPr="007E29CD">
              <w:rPr>
                <w:rFonts w:ascii="Source Sans Pro" w:hAnsi="Source Sans Pro" w:cs="Calibri"/>
                <w:color w:val="000000"/>
                <w:sz w:val="16"/>
                <w:szCs w:val="16"/>
              </w:rPr>
              <w:t>ciudadana .</w:t>
            </w:r>
            <w:proofErr w:type="gramEnd"/>
            <w:r w:rsidRPr="007E29CD">
              <w:rPr>
                <w:rFonts w:ascii="Source Sans Pro" w:hAnsi="Source Sans Pro" w:cs="Calibri"/>
                <w:color w:val="000000"/>
                <w:sz w:val="16"/>
                <w:szCs w:val="16"/>
              </w:rPr>
              <w:t xml:space="preserve"> Por ejemplo: Nacional, </w:t>
            </w:r>
            <w:r w:rsidRPr="007E29CD">
              <w:rPr>
                <w:rFonts w:ascii="Source Sans Pro" w:hAnsi="Source Sans Pro" w:cs="Calibri"/>
                <w:color w:val="000000"/>
                <w:sz w:val="16"/>
                <w:szCs w:val="16"/>
              </w:rPr>
              <w:lastRenderedPageBreak/>
              <w:t>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74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96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Resultados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290"/>
        </w:trPr>
        <w:tc>
          <w:tcPr>
            <w:tcW w:w="3065" w:type="dxa"/>
            <w:gridSpan w:val="3"/>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En este criterio se indica que no contiene la información correspondiente, y no se justifica con nota, incumple con los </w:t>
            </w:r>
            <w:r w:rsidRPr="007E29CD">
              <w:rPr>
                <w:rFonts w:ascii="Source Sans Pro" w:hAnsi="Source Sans Pro" w:cs="Calibri"/>
                <w:color w:val="000000"/>
                <w:sz w:val="16"/>
                <w:szCs w:val="16"/>
              </w:rPr>
              <w:lastRenderedPageBreak/>
              <w:t>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37. Hipervínculo </w:t>
            </w:r>
            <w:proofErr w:type="gramStart"/>
            <w:r w:rsidRPr="007E29CD">
              <w:rPr>
                <w:rFonts w:ascii="Source Sans Pro" w:hAnsi="Source Sans Pro" w:cs="Calibri"/>
                <w:color w:val="000000"/>
                <w:sz w:val="16"/>
                <w:szCs w:val="16"/>
              </w:rPr>
              <w:t>a los formato(s) específico(s</w:t>
            </w:r>
            <w:proofErr w:type="gramEnd"/>
            <w:r w:rsidRPr="007E29CD">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la fecha de validación de los formatos 38a y 38b es incorrecta,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7E29CD">
              <w:rPr>
                <w:rFonts w:ascii="Source Sans Pro" w:hAnsi="Source Sans Pro" w:cs="Calibri"/>
                <w:color w:val="000000"/>
                <w:sz w:val="16"/>
                <w:szCs w:val="16"/>
              </w:rPr>
              <w:t>u</w:t>
            </w:r>
            <w:proofErr w:type="spellEnd"/>
            <w:r w:rsidRPr="007E29CD">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7E29CD" w:rsidRPr="007E29CD" w:rsidTr="007E29CD">
        <w:trPr>
          <w:trHeight w:val="261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dentro de la nota,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formato 44b, contiene nota no fundada, ni motivada, justificando la carencia de información,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lastRenderedPageBreak/>
              <w:t>Art. 70 - Fracción XLV. El catálogo de disposición y guía de archivo documental;</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296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7E29CD" w:rsidTr="007E29CD">
        <w:trPr>
          <w:trHeight w:val="296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la fecha de validación del formato 45 es incorrecta, incumple con los Lineamientos Técnicos Generales. Se le requiere al sujeto obligado cumplir con la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7E29CD" w:rsidTr="007E29CD">
        <w:trPr>
          <w:trHeight w:val="290"/>
        </w:trPr>
        <w:tc>
          <w:tcPr>
            <w:tcW w:w="9094" w:type="dxa"/>
            <w:gridSpan w:val="5"/>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1044"/>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En este criterio se indica que la fecha de validación de los formatos 48a, 48b y 48c es incorrecta, incumple con los Lineamientos Técnicos Generales. Se le requiere al sujeto obligado cumplir con la información pública.</w:t>
            </w:r>
          </w:p>
        </w:tc>
      </w:tr>
      <w:tr w:rsidR="007E29CD" w:rsidRPr="007E29CD" w:rsidTr="007E29CD">
        <w:trPr>
          <w:trHeight w:val="290"/>
        </w:trPr>
        <w:tc>
          <w:tcPr>
            <w:tcW w:w="4283" w:type="dxa"/>
            <w:gridSpan w:val="4"/>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r w:rsidRPr="007E29CD">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r>
      <w:tr w:rsidR="007E29CD" w:rsidRPr="007E29CD" w:rsidTr="007E29CD">
        <w:trPr>
          <w:trHeight w:val="290"/>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Observaciones, Recomendaciones y/o Requerimientos</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87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696"/>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392"/>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1219"/>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7E29CD" w:rsidTr="007E29CD">
        <w:trPr>
          <w:trHeight w:val="521"/>
        </w:trPr>
        <w:tc>
          <w:tcPr>
            <w:tcW w:w="194" w:type="dxa"/>
            <w:tcBorders>
              <w:top w:val="nil"/>
              <w:left w:val="single" w:sz="6" w:space="0" w:color="FFFFFF"/>
              <w:bottom w:val="nil"/>
              <w:right w:val="nil"/>
            </w:tcBorders>
          </w:tcPr>
          <w:p w:rsidR="007E29CD" w:rsidRPr="007E29CD" w:rsidRDefault="007E29CD" w:rsidP="007E29CD">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7E29CD" w:rsidRDefault="007E29CD" w:rsidP="007E29CD">
            <w:pPr>
              <w:autoSpaceDE w:val="0"/>
              <w:autoSpaceDN w:val="0"/>
              <w:adjustRightInd w:val="0"/>
              <w:rPr>
                <w:rFonts w:ascii="Source Sans Pro" w:hAnsi="Source Sans Pro" w:cs="Calibri"/>
                <w:color w:val="000000"/>
                <w:sz w:val="16"/>
                <w:szCs w:val="16"/>
              </w:rPr>
            </w:pPr>
            <w:r w:rsidRPr="007E29CD">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bl>
    <w:p w:rsidR="007E29CD" w:rsidRPr="00273077" w:rsidRDefault="007E29CD"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Pr="00273077"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452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6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6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lastRenderedPageBreak/>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174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261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31. Órgano de Gobierno, asamblea, consejo, pleno o su equivalente que emite el acta, acuerdo o resolución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32. Número de sesión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33. Mes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34. Día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35.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y no se justifica con nota, incumple con los Lineamientos Técnicos Generales. Se le requiere al sujeto obligado cumplir con la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los formatos 39a, 39b, 39d1 y 39d2 no contienen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la fecha de validación de los formatos 39a, 39b, 39d1 y 39d2 es incorrecta,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los formatos 39a, 39b, 39d1 y 39d2 no contienen nota, justificando la carencia de información en algunos criterios,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los formatos 39a, 39b, 39d1 y 39d2 no contiene la información correspondiente,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lastRenderedPageBreak/>
              <w:t>Art. 15 - Fracción XLVI. Las actas de sesiones ordinarias y extraordinarias y sus anexos, así como las opiniones y recomendaciones que emitan, en su caso, los consejos consultivos;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XLVIII. Las enajenaciones y otros actos jurídicos relacionados con bienes públicos, indicando los motivos, beneficiarios o adquirientes, así como los montos de las operaciones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Motivos que lo justifican (</w:t>
            </w:r>
            <w:proofErr w:type="spellStart"/>
            <w:r w:rsidRPr="000F01B2">
              <w:rPr>
                <w:rFonts w:ascii="Source Sans Pro" w:hAnsi="Source Sans Pro" w:cs="Calibri"/>
                <w:color w:val="000000"/>
                <w:sz w:val="16"/>
                <w:szCs w:val="16"/>
              </w:rPr>
              <w:t>ej</w:t>
            </w:r>
            <w:proofErr w:type="spellEnd"/>
            <w:r w:rsidRPr="000F01B2">
              <w:rPr>
                <w:rFonts w:ascii="Source Sans Pro" w:hAnsi="Source Sans Pro" w:cs="Calibri"/>
                <w:color w:val="000000"/>
                <w:sz w:val="16"/>
                <w:szCs w:val="16"/>
              </w:rPr>
              <w:t>: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Se indica que no contiene información correspondiente al cuarto trimestre, incumple en términos de los Lineamientos Técnicos </w:t>
            </w:r>
            <w:r w:rsidRPr="000F01B2">
              <w:rPr>
                <w:rFonts w:ascii="Source Sans Pro" w:hAnsi="Source Sans Pro" w:cs="Calibri"/>
                <w:color w:val="000000"/>
                <w:sz w:val="16"/>
                <w:szCs w:val="16"/>
              </w:rPr>
              <w:lastRenderedPageBreak/>
              <w:t>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LII. Los índices de expedientes clasificados como reservados, elaborados semestralmente y por rubros temáticos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la fecha de actualización del formato 52 es incorrecta,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contienen la información correspondiente, y no se justifica con nota, incumple con los Lineamientos Técnicos Generales. Se le requiere al sujeto obligado cumplir con la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la fecha de validación del formato 53 es incorrecta,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0F01B2" w:rsidTr="000F01B2">
        <w:trPr>
          <w:trHeight w:val="290"/>
        </w:trPr>
        <w:tc>
          <w:tcPr>
            <w:tcW w:w="4283" w:type="dxa"/>
            <w:gridSpan w:val="4"/>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la fecha de validación del formato 1 es incorrecta,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B. Los objetivos, metas y acciones contenidas en sus programas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C. La Ley de Ingresos y el presupuesto de egresos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16. La información publicada se organiza mediante el formato 3, en el que se incluyen todos los campos especificados en </w:t>
            </w:r>
            <w:r w:rsidRPr="000F01B2">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74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Nombre completo de las personas físicas (Nombre, primer apellido, segundo apellido) o morales, gobiernos e instituciones deudoras (denominación social)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Tipo de crédito fiscal condonado o cancelado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Clave del Registro Federal de Contribuyentes (RFC) de la persona moral, gobiernos e instituciones deudoras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Monto cancelado o condonado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Tipos de crédito fiscal que se exentó del pago (contribuciones, cuotas compensatorias, actualizaciones y accesorios, y multas)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Hipervínculo a las bases de datos respectivas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Hipervínculo a las series o bancos de datos existentes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24. La información publicada se organiza mediante el formato 4a y 4b,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331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331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algunos criterios no contienen la información correspondiente, incumple con los Lineamientos Técnicos Generales. Se le requiere al sujeto obligado cumplir con la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algunos criterios no contienen la información correspondiente,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no contiene nota, justificando la carencia de información en algunos criterios, incumple con los Lineamientos Técnicos Generales. Se le requiere al sujeto obligado cumplir con la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 xml:space="preserve">Art. 16 - Fracción II, Inciso F. Las disposiciones administrativas, directamente o a través de la autoridad competente, con el plazo de anticipación que prevean las disposiciones aplicables al sujeto obligado de que se trate, salvo que su difusión pueda </w:t>
            </w:r>
            <w:r w:rsidRPr="000F01B2">
              <w:rPr>
                <w:rFonts w:ascii="Source Sans Pro" w:hAnsi="Source Sans Pro" w:cs="Calibri"/>
                <w:b/>
                <w:bCs/>
                <w:color w:val="000000"/>
                <w:sz w:val="16"/>
                <w:szCs w:val="16"/>
              </w:rPr>
              <w:lastRenderedPageBreak/>
              <w:t>comprometer los efectos que se pretenden lograr con la disposición o se trate de situaciones de emergencia, de conformidad con dichas disposiciones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52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8. Cargo de los(as) servidores(as) públicos(as) y/o toda persona que funja </w:t>
            </w:r>
            <w:r w:rsidRPr="000F01B2">
              <w:rPr>
                <w:rFonts w:ascii="Source Sans Pro" w:hAnsi="Source Sans Pro" w:cs="Calibri"/>
                <w:color w:val="000000"/>
                <w:sz w:val="16"/>
                <w:szCs w:val="16"/>
              </w:rPr>
              <w:lastRenderedPageBreak/>
              <w:t>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lastRenderedPageBreak/>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La información publicada se organiza mediante el formato 9a y 9b,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J. Las cantidades recibidas por concepto de multas, así como el uso o aplicación que se les dé</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K. El calendario con las actividades culturales, deportivas y recreativas, a realizar; y</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 Inciso L. El calendario con horario, número de unidad y teléfonos de servicio de recolección de basura</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A. Los mecanismos de supervisión policial y los medios para inconformarse con un reporte de supervisión</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al documento que contiene los mecanismos de supervisión policial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Descripción de los medios para inconformarse con un reporte de supervisión.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12. La información publicada se organiza mediante el formato 1, en el que se incluyen todos los campos especificados en </w:t>
            </w:r>
            <w:r w:rsidRPr="000F01B2">
              <w:rPr>
                <w:rFonts w:ascii="Source Sans Pro" w:hAnsi="Source Sans Pro" w:cs="Calibri"/>
                <w:color w:val="000000"/>
                <w:sz w:val="16"/>
                <w:szCs w:val="16"/>
              </w:rPr>
              <w:lastRenderedPageBreak/>
              <w:t>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B. Los criterios y un informe anual de evaluación del desempeño policial</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Período de actualización de la información: trimestral y anual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La información publicada se organiza mediante el formato 2a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D. Los lugares y medios de acceso para presentar quejas y el formato para ellas, así como el plazo para su interposición</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3485"/>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11. Conservar en el sitio de Internet la información vigente y del ejercicio en curso, de acuerdo con la Tabla de actualización y </w:t>
            </w:r>
            <w:r w:rsidRPr="000F01B2">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567"/>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 xml:space="preserve">Criterio 3. Hipervínculo al documento que contiene Número, características y frecuencia de quejas sobre incidentes de uso de la fuerza en los órganos internos de la policía, la </w:t>
            </w:r>
            <w:proofErr w:type="spellStart"/>
            <w:r w:rsidRPr="000F01B2">
              <w:rPr>
                <w:rFonts w:ascii="Source Sans Pro" w:hAnsi="Source Sans Pro" w:cs="Calibri"/>
                <w:color w:val="000000"/>
                <w:sz w:val="16"/>
                <w:szCs w:val="16"/>
              </w:rPr>
              <w:t>la</w:t>
            </w:r>
            <w:proofErr w:type="spellEnd"/>
            <w:r w:rsidRPr="000F01B2">
              <w:rPr>
                <w:rFonts w:ascii="Source Sans Pro" w:hAnsi="Source Sans Pro" w:cs="Calibri"/>
                <w:color w:val="000000"/>
                <w:sz w:val="16"/>
                <w:szCs w:val="16"/>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F. El plan de seguridad pública, incluyendo diagnóstico, objetivos, líneas de acción e informe anual de evaluación de instrumentación</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G. Las convocatorias, plazos, requisitos, formatos para presentar postulaciones, exámenes y resultados de los concursos de selección, así como los programas y resultados de la capacitación inicial</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Tipo de convocatoria (para postulación, exámenes o concurso de selección) a la Convocatoria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Plazo de la convocatoria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Hipervínculo al formato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al programa y resultados de la capacitación inicial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H. El programa de capacitación permanente</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Nombre del programa de capacitación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al programa de capacitación permanente</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La información publicada se organiza mediante el formato 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I. Las convocatorias de ascensos, criterios, procesos de decisión y criterios de separación del cargo; y</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Título de la Convocatoria de ascenso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Hipervínculo a la convocatoria de ascenso, criterios y procesos de decisión.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Hipervínculo a los criterios de separación del cargo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La información publicada se organiza mediante el formato 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290"/>
        </w:trPr>
        <w:tc>
          <w:tcPr>
            <w:tcW w:w="9094" w:type="dxa"/>
            <w:gridSpan w:val="5"/>
            <w:tcBorders>
              <w:top w:val="nil"/>
              <w:left w:val="nil"/>
              <w:bottom w:val="single" w:sz="6" w:space="0" w:color="auto"/>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r w:rsidRPr="000F01B2">
              <w:rPr>
                <w:rFonts w:ascii="Source Sans Pro" w:hAnsi="Source Sans Pro" w:cs="Calibri"/>
                <w:b/>
                <w:bCs/>
                <w:color w:val="000000"/>
                <w:sz w:val="16"/>
                <w:szCs w:val="16"/>
              </w:rPr>
              <w:t>Art. 16 - Fracción III, Inciso J. En su caso, la Gaceta Oficial que contenga el Decreto por el cual el Gobierno del Estado asume el mando funcional y operativo de los servicios públicos de seguridad pública y policía preventiva del municipio</w:t>
            </w:r>
          </w:p>
        </w:tc>
      </w:tr>
      <w:tr w:rsidR="007E29CD" w:rsidRPr="000F01B2" w:rsidTr="000F01B2">
        <w:trPr>
          <w:trHeight w:val="290"/>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w:t>
            </w:r>
          </w:p>
        </w:tc>
        <w:tc>
          <w:tcPr>
            <w:tcW w:w="87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Valoración</w:t>
            </w:r>
          </w:p>
        </w:tc>
        <w:tc>
          <w:tcPr>
            <w:tcW w:w="1218"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Tipo</w:t>
            </w:r>
          </w:p>
        </w:tc>
        <w:tc>
          <w:tcPr>
            <w:tcW w:w="4811" w:type="dxa"/>
            <w:tcBorders>
              <w:top w:val="nil"/>
              <w:left w:val="nil"/>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Observaciones, Recomendaciones y/o Requerimientos</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3. Año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10.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044"/>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871"/>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392"/>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1219"/>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7E29CD" w:rsidRPr="000F01B2" w:rsidTr="000F01B2">
        <w:trPr>
          <w:trHeight w:val="696"/>
        </w:trPr>
        <w:tc>
          <w:tcPr>
            <w:tcW w:w="194" w:type="dxa"/>
            <w:tcBorders>
              <w:top w:val="nil"/>
              <w:left w:val="single" w:sz="6" w:space="0" w:color="FFFFFF"/>
              <w:bottom w:val="nil"/>
              <w:right w:val="nil"/>
            </w:tcBorders>
          </w:tcPr>
          <w:p w:rsidR="007E29CD" w:rsidRPr="000F01B2" w:rsidRDefault="007E29CD" w:rsidP="000F01B2">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7E29CD" w:rsidRPr="000F01B2" w:rsidRDefault="007E29CD" w:rsidP="000F01B2">
            <w:pPr>
              <w:autoSpaceDE w:val="0"/>
              <w:autoSpaceDN w:val="0"/>
              <w:adjustRightInd w:val="0"/>
              <w:rPr>
                <w:rFonts w:ascii="Source Sans Pro" w:hAnsi="Source Sans Pro" w:cs="Calibri"/>
                <w:color w:val="000000"/>
                <w:sz w:val="16"/>
                <w:szCs w:val="16"/>
              </w:rPr>
            </w:pPr>
            <w:r w:rsidRPr="000F01B2">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bl>
    <w:p w:rsidR="007E29CD" w:rsidRPr="00273077" w:rsidRDefault="007E29CD" w:rsidP="00B1154C">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284FF4">
        <w:rPr>
          <w:rFonts w:ascii="Source Sans Pro" w:hAnsi="Source Sans Pro" w:cs="Arial"/>
          <w:sz w:val="22"/>
          <w:szCs w:val="22"/>
        </w:rPr>
        <w:t xml:space="preserve"> para que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w:t>
      </w:r>
      <w:r w:rsidR="002D322E">
        <w:rPr>
          <w:rFonts w:ascii="Source Sans Pro" w:hAnsi="Source Sans Pro" w:cs="Arial"/>
          <w:sz w:val="22"/>
          <w:szCs w:val="22"/>
        </w:rPr>
        <w:t xml:space="preserve">an los requerimientos </w:t>
      </w:r>
      <w:r w:rsidR="002D322E">
        <w:rPr>
          <w:rFonts w:ascii="Source Sans Pro" w:hAnsi="Source Sans Pro" w:cs="Arial"/>
          <w:sz w:val="22"/>
          <w:szCs w:val="22"/>
        </w:rPr>
        <w:lastRenderedPageBreak/>
        <w:t>notificado</w:t>
      </w:r>
      <w:r w:rsidR="00E83194" w:rsidRPr="00273077">
        <w:rPr>
          <w:rFonts w:ascii="Source Sans Pro" w:hAnsi="Source Sans Pro" w:cs="Arial"/>
          <w:sz w:val="22"/>
          <w:szCs w:val="22"/>
        </w:rPr>
        <w:t xml:space="preserve">s mediante el oficio </w:t>
      </w:r>
      <w:r w:rsidR="00E83194" w:rsidRPr="00284FF4">
        <w:rPr>
          <w:rFonts w:ascii="Source Sans Pro" w:hAnsi="Source Sans Pro" w:cs="Arial"/>
          <w:b/>
          <w:sz w:val="22"/>
          <w:szCs w:val="22"/>
        </w:rPr>
        <w:t>IVAI-OFICIO/DCVC/196/05/04/2022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0F01B2" w:rsidRPr="00273077" w:rsidRDefault="00883C66" w:rsidP="000F01B2">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000F01B2" w:rsidRPr="00273077">
        <w:rPr>
          <w:rFonts w:ascii="Source Sans Pro" w:hAnsi="Source Sans Pro" w:cs="Arial"/>
          <w:sz w:val="22"/>
          <w:szCs w:val="22"/>
        </w:rPr>
        <w:t xml:space="preserve">Se hace del conocimiento al </w:t>
      </w:r>
      <w:r w:rsidR="000F01B2" w:rsidRPr="00273077">
        <w:rPr>
          <w:rFonts w:ascii="Source Sans Pro" w:hAnsi="Source Sans Pro"/>
          <w:sz w:val="22"/>
          <w:szCs w:val="22"/>
        </w:rPr>
        <w:t>Titular de la Unidad de Transparencia</w:t>
      </w:r>
      <w:r w:rsidR="000F01B2" w:rsidRPr="00273077">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w:t>
      </w:r>
      <w:r w:rsidR="000F01B2">
        <w:rPr>
          <w:rFonts w:ascii="Source Sans Pro" w:hAnsi="Source Sans Pro" w:cs="Arial"/>
          <w:sz w:val="22"/>
          <w:szCs w:val="22"/>
        </w:rPr>
        <w:t xml:space="preserve">edida de apremio, de acuerdo </w:t>
      </w:r>
      <w:r w:rsidR="000F01B2"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0F01B2" w:rsidRPr="00273077" w:rsidRDefault="000F01B2" w:rsidP="000F01B2">
      <w:pPr>
        <w:rPr>
          <w:rFonts w:ascii="Source Sans Pro" w:hAnsi="Source Sans Pro" w:cs="Arial"/>
          <w:sz w:val="22"/>
          <w:szCs w:val="22"/>
        </w:rPr>
      </w:pPr>
    </w:p>
    <w:p w:rsidR="00883C66" w:rsidRPr="00273077" w:rsidRDefault="000F01B2" w:rsidP="00883C66">
      <w:pPr>
        <w:rPr>
          <w:rFonts w:ascii="Source Sans Pro" w:hAnsi="Source Sans Pro" w:cs="Arial"/>
          <w:sz w:val="22"/>
          <w:szCs w:val="22"/>
        </w:rPr>
      </w:pPr>
      <w:r w:rsidRPr="00273077">
        <w:rPr>
          <w:rFonts w:ascii="Source Sans Pro" w:hAnsi="Source Sans Pro" w:cs="Arial"/>
          <w:sz w:val="22"/>
          <w:szCs w:val="22"/>
        </w:rPr>
        <w:t xml:space="preserve">Lo anterior, con independencia de que, en su caso, se podrían configurar las causas de sanción establecidas en las fracciones II y XIV del artículo 257 de la Ley número 875 de Transparencia y Acceso a la Información </w:t>
      </w:r>
      <w:r>
        <w:rPr>
          <w:rFonts w:ascii="Source Sans Pro" w:hAnsi="Source Sans Pro" w:cs="Arial"/>
          <w:sz w:val="22"/>
          <w:szCs w:val="22"/>
        </w:rPr>
        <w:t>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0F01B2">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w:t>
      </w:r>
      <w:r w:rsidR="000F01B2" w:rsidRPr="00273077">
        <w:rPr>
          <w:rFonts w:ascii="Source Sans Pro" w:hAnsi="Source Sans Pro" w:cs="Arial"/>
          <w:sz w:val="22"/>
          <w:szCs w:val="22"/>
        </w:rPr>
        <w:t xml:space="preserve">Notifíquese el presente dictamen </w:t>
      </w:r>
      <w:r w:rsidR="000F01B2">
        <w:rPr>
          <w:rFonts w:ascii="Source Sans Pro" w:hAnsi="Source Sans Pro" w:cs="Arial"/>
          <w:sz w:val="22"/>
          <w:szCs w:val="22"/>
        </w:rPr>
        <w:t xml:space="preserve">de incumplimiento parcial </w:t>
      </w:r>
      <w:r w:rsidR="000F01B2" w:rsidRPr="00273077">
        <w:rPr>
          <w:rFonts w:ascii="Source Sans Pro" w:hAnsi="Source Sans Pro" w:cs="Arial"/>
          <w:sz w:val="22"/>
          <w:szCs w:val="22"/>
        </w:rPr>
        <w:t>a</w:t>
      </w:r>
      <w:r w:rsidR="000F01B2">
        <w:rPr>
          <w:rFonts w:ascii="Source Sans Pro" w:hAnsi="Source Sans Pro" w:cs="Arial"/>
          <w:sz w:val="22"/>
          <w:szCs w:val="22"/>
        </w:rPr>
        <w:t xml:space="preserve">l Ayuntamiento de </w:t>
      </w:r>
      <w:proofErr w:type="spellStart"/>
      <w:r w:rsidR="000F01B2">
        <w:rPr>
          <w:rFonts w:ascii="Source Sans Pro" w:hAnsi="Source Sans Pro" w:cs="Arial"/>
          <w:sz w:val="22"/>
          <w:szCs w:val="22"/>
        </w:rPr>
        <w:t>Calcahualco</w:t>
      </w:r>
      <w:proofErr w:type="spellEnd"/>
      <w:r w:rsidR="000F01B2"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0F01B2" w:rsidRDefault="000F01B2"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285259">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2A2E33">
      <w:headerReference w:type="default" r:id="rId8"/>
      <w:footerReference w:type="default" r:id="rId9"/>
      <w:headerReference w:type="first" r:id="rId10"/>
      <w:footerReference w:type="first" r:id="rId11"/>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50" w:rsidRDefault="00624A50" w:rsidP="006B5F99">
      <w:r>
        <w:separator/>
      </w:r>
    </w:p>
  </w:endnote>
  <w:endnote w:type="continuationSeparator" w:id="0">
    <w:p w:rsidR="00624A50" w:rsidRDefault="00624A50"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2"/>
        <w:szCs w:val="22"/>
      </w:rPr>
      <w:id w:val="-1301529071"/>
      <w:docPartObj>
        <w:docPartGallery w:val="Page Numbers (Bottom of Page)"/>
        <w:docPartUnique/>
      </w:docPartObj>
    </w:sdtPr>
    <w:sdtEndPr/>
    <w:sdtContent>
      <w:p w:rsidR="002D636C" w:rsidRPr="002A2E33" w:rsidRDefault="002D636C">
        <w:pPr>
          <w:pStyle w:val="Piedepgina"/>
          <w:jc w:val="right"/>
          <w:rPr>
            <w:rFonts w:ascii="Source Sans Pro" w:hAnsi="Source Sans Pro"/>
            <w:sz w:val="22"/>
            <w:szCs w:val="22"/>
          </w:rPr>
        </w:pPr>
        <w:r w:rsidRPr="002A2E33">
          <w:rPr>
            <w:rFonts w:ascii="Source Sans Pro" w:hAnsi="Source Sans Pro"/>
            <w:sz w:val="22"/>
            <w:szCs w:val="22"/>
          </w:rPr>
          <w:fldChar w:fldCharType="begin"/>
        </w:r>
        <w:r w:rsidRPr="002A2E33">
          <w:rPr>
            <w:rFonts w:ascii="Source Sans Pro" w:hAnsi="Source Sans Pro"/>
            <w:sz w:val="22"/>
            <w:szCs w:val="22"/>
          </w:rPr>
          <w:instrText>PAGE   \* MERGEFORMAT</w:instrText>
        </w:r>
        <w:r w:rsidRPr="002A2E33">
          <w:rPr>
            <w:rFonts w:ascii="Source Sans Pro" w:hAnsi="Source Sans Pro"/>
            <w:sz w:val="22"/>
            <w:szCs w:val="22"/>
          </w:rPr>
          <w:fldChar w:fldCharType="separate"/>
        </w:r>
        <w:r w:rsidR="00BA3EA4" w:rsidRPr="00BA3EA4">
          <w:rPr>
            <w:rFonts w:ascii="Source Sans Pro" w:hAnsi="Source Sans Pro"/>
            <w:noProof/>
            <w:sz w:val="22"/>
            <w:szCs w:val="22"/>
            <w:lang w:val="es-ES"/>
          </w:rPr>
          <w:t>20</w:t>
        </w:r>
        <w:r w:rsidRPr="002A2E33">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6C" w:rsidRPr="002A2E33" w:rsidRDefault="002D636C" w:rsidP="002A2E33">
    <w:pPr>
      <w:pStyle w:val="Piedepgina"/>
      <w:jc w:val="right"/>
      <w:rPr>
        <w:rFonts w:ascii="Source Sans Pro" w:hAnsi="Source Sans Pro"/>
        <w:sz w:val="22"/>
        <w:szCs w:val="22"/>
      </w:rPr>
    </w:pPr>
    <w:r w:rsidRPr="002A2E33">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50" w:rsidRDefault="00624A50" w:rsidP="006B5F99">
      <w:r>
        <w:separator/>
      </w:r>
    </w:p>
  </w:footnote>
  <w:footnote w:type="continuationSeparator" w:id="0">
    <w:p w:rsidR="00624A50" w:rsidRDefault="00624A50"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6C" w:rsidRPr="009C6C34" w:rsidRDefault="002D636C" w:rsidP="009C6C34">
    <w:pPr>
      <w:pStyle w:val="Encabezado"/>
      <w:jc w:val="right"/>
    </w:pPr>
    <w:r w:rsidRPr="002A2E33">
      <w:rPr>
        <w:rFonts w:ascii="Source Sans Pro" w:hAnsi="Source Sans Pro"/>
        <w:b/>
        <w:sz w:val="22"/>
        <w:szCs w:val="22"/>
      </w:rPr>
      <w:t>EXP</w:t>
    </w:r>
    <w:r>
      <w:rPr>
        <w:rFonts w:ascii="Source Sans Pro" w:hAnsi="Source Sans Pro"/>
        <w:b/>
        <w:sz w:val="22"/>
        <w:szCs w:val="22"/>
      </w:rPr>
      <w:t>EDIENTE: IVAI/VEOFI-037/032/2022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86"/>
      <w:gridCol w:w="5398"/>
    </w:tblGrid>
    <w:tr w:rsidR="002D636C" w:rsidRPr="002A2E33" w:rsidTr="009C6C34">
      <w:tc>
        <w:tcPr>
          <w:tcW w:w="1896" w:type="dxa"/>
        </w:tcPr>
        <w:p w:rsidR="002D636C" w:rsidRPr="002A2E33" w:rsidRDefault="002D636C" w:rsidP="002A2E33">
          <w:pPr>
            <w:pStyle w:val="Encabezado"/>
            <w:jc w:val="center"/>
            <w:rPr>
              <w:rFonts w:ascii="Source Sans Pro" w:hAnsi="Source Sans Pro"/>
              <w:b/>
              <w:sz w:val="22"/>
              <w:szCs w:val="22"/>
            </w:rPr>
          </w:pPr>
          <w:r w:rsidRPr="002A2E33">
            <w:rPr>
              <w:rFonts w:ascii="Source Sans Pro" w:hAnsi="Source Sans Pro"/>
              <w:noProof/>
              <w:sz w:val="22"/>
              <w:szCs w:val="22"/>
              <w:lang w:eastAsia="es-MX"/>
            </w:rPr>
            <w:drawing>
              <wp:anchor distT="0" distB="0" distL="114300" distR="114300" simplePos="0" relativeHeight="251659264" behindDoc="0" locked="0" layoutInCell="1" allowOverlap="1" wp14:anchorId="3778A7E1" wp14:editId="2ACD372F">
                <wp:simplePos x="0" y="0"/>
                <wp:positionH relativeFrom="margin">
                  <wp:posOffset>68580</wp:posOffset>
                </wp:positionH>
                <wp:positionV relativeFrom="paragraph">
                  <wp:posOffset>306070</wp:posOffset>
                </wp:positionV>
                <wp:extent cx="1289050" cy="1117600"/>
                <wp:effectExtent l="0" t="0" r="6350" b="635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28905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2D636C" w:rsidRPr="002A2E33" w:rsidRDefault="002D636C" w:rsidP="002A2E33">
          <w:pPr>
            <w:pStyle w:val="Encabezado"/>
            <w:jc w:val="center"/>
            <w:rPr>
              <w:rFonts w:ascii="Source Sans Pro" w:hAnsi="Source Sans Pro"/>
              <w:b/>
              <w:sz w:val="22"/>
              <w:szCs w:val="22"/>
            </w:rPr>
          </w:pPr>
        </w:p>
      </w:tc>
      <w:tc>
        <w:tcPr>
          <w:tcW w:w="5679" w:type="dxa"/>
        </w:tcPr>
        <w:p w:rsidR="002D636C" w:rsidRPr="002A2E33" w:rsidRDefault="002D636C" w:rsidP="002A2E33">
          <w:pPr>
            <w:pStyle w:val="Encabezado"/>
            <w:rPr>
              <w:rFonts w:ascii="Source Sans Pro" w:hAnsi="Source Sans Pro"/>
              <w:b/>
              <w:sz w:val="22"/>
              <w:szCs w:val="22"/>
            </w:rPr>
          </w:pPr>
          <w:r w:rsidRPr="002A2E33">
            <w:rPr>
              <w:rFonts w:ascii="Source Sans Pro" w:hAnsi="Source Sans Pro"/>
              <w:b/>
              <w:sz w:val="22"/>
              <w:szCs w:val="22"/>
            </w:rPr>
            <w:t>VERIFICACIÓN OFICIOSA INTEGRADA</w:t>
          </w:r>
        </w:p>
        <w:p w:rsidR="002D636C" w:rsidRPr="002A2E33" w:rsidRDefault="002D636C" w:rsidP="002A2E33">
          <w:pPr>
            <w:pStyle w:val="Encabezado"/>
            <w:rPr>
              <w:rFonts w:ascii="Source Sans Pro" w:hAnsi="Source Sans Pro"/>
              <w:b/>
              <w:sz w:val="22"/>
              <w:szCs w:val="22"/>
            </w:rPr>
          </w:pPr>
        </w:p>
        <w:p w:rsidR="002D636C" w:rsidRPr="002A2E33" w:rsidRDefault="002D636C" w:rsidP="002A2E33">
          <w:pPr>
            <w:pStyle w:val="Encabezado"/>
            <w:rPr>
              <w:rFonts w:ascii="Source Sans Pro" w:hAnsi="Source Sans Pro"/>
              <w:b/>
              <w:sz w:val="22"/>
              <w:szCs w:val="22"/>
            </w:rPr>
          </w:pPr>
          <w:r w:rsidRPr="002A2E33">
            <w:rPr>
              <w:rFonts w:ascii="Source Sans Pro" w:hAnsi="Source Sans Pro" w:cs="Arial"/>
              <w:b/>
              <w:sz w:val="22"/>
              <w:szCs w:val="22"/>
            </w:rPr>
            <w:t xml:space="preserve">DICTAMEN </w:t>
          </w:r>
          <w:r>
            <w:rPr>
              <w:rFonts w:ascii="Source Sans Pro" w:hAnsi="Source Sans Pro" w:cs="Arial"/>
              <w:b/>
              <w:sz w:val="22"/>
              <w:szCs w:val="22"/>
            </w:rPr>
            <w:t xml:space="preserve">DE </w:t>
          </w:r>
          <w:r w:rsidRPr="002A2E33">
            <w:rPr>
              <w:rFonts w:ascii="Source Sans Pro" w:hAnsi="Source Sans Pro" w:cs="Arial"/>
              <w:b/>
              <w:sz w:val="22"/>
              <w:szCs w:val="22"/>
            </w:rPr>
            <w:t>INCUMPLIMIENTO PARCIAL</w:t>
          </w:r>
        </w:p>
        <w:p w:rsidR="002D636C" w:rsidRPr="002A2E33" w:rsidRDefault="002D636C" w:rsidP="002A2E33">
          <w:pPr>
            <w:pStyle w:val="Encabezado"/>
            <w:rPr>
              <w:rFonts w:ascii="Source Sans Pro" w:hAnsi="Source Sans Pro"/>
              <w:b/>
              <w:sz w:val="22"/>
              <w:szCs w:val="22"/>
            </w:rPr>
          </w:pPr>
        </w:p>
        <w:p w:rsidR="002D636C" w:rsidRPr="002A2E33" w:rsidRDefault="002D636C" w:rsidP="002A2E33">
          <w:pPr>
            <w:pStyle w:val="Encabezado"/>
            <w:rPr>
              <w:rFonts w:ascii="Source Sans Pro" w:hAnsi="Source Sans Pro"/>
              <w:b/>
              <w:sz w:val="22"/>
              <w:szCs w:val="22"/>
            </w:rPr>
          </w:pPr>
          <w:r w:rsidRPr="002A2E33">
            <w:rPr>
              <w:rFonts w:ascii="Source Sans Pro" w:hAnsi="Source Sans Pro"/>
              <w:b/>
              <w:sz w:val="22"/>
              <w:szCs w:val="22"/>
            </w:rPr>
            <w:t>SUJETO O</w:t>
          </w:r>
          <w:r>
            <w:rPr>
              <w:rFonts w:ascii="Source Sans Pro" w:hAnsi="Source Sans Pro"/>
              <w:b/>
              <w:sz w:val="22"/>
              <w:szCs w:val="22"/>
            </w:rPr>
            <w:t>BLIGADO: AYUNTAMIENTO DE CALCAHUALCO</w:t>
          </w:r>
        </w:p>
        <w:p w:rsidR="002D636C" w:rsidRPr="002A2E33" w:rsidRDefault="002D636C" w:rsidP="002A2E33">
          <w:pPr>
            <w:pStyle w:val="Encabezado"/>
            <w:rPr>
              <w:rFonts w:ascii="Source Sans Pro" w:hAnsi="Source Sans Pro"/>
              <w:b/>
              <w:sz w:val="22"/>
              <w:szCs w:val="22"/>
            </w:rPr>
          </w:pPr>
        </w:p>
        <w:p w:rsidR="002D636C" w:rsidRPr="002A2E33" w:rsidRDefault="002D636C" w:rsidP="002A2E33">
          <w:pPr>
            <w:pStyle w:val="Encabezado"/>
            <w:rPr>
              <w:rFonts w:ascii="Source Sans Pro" w:hAnsi="Source Sans Pro"/>
              <w:b/>
              <w:sz w:val="22"/>
              <w:szCs w:val="22"/>
            </w:rPr>
          </w:pPr>
          <w:r w:rsidRPr="002A2E33">
            <w:rPr>
              <w:rFonts w:ascii="Source Sans Pro" w:hAnsi="Source Sans Pro"/>
              <w:b/>
              <w:sz w:val="22"/>
              <w:szCs w:val="22"/>
            </w:rPr>
            <w:t>EXP</w:t>
          </w:r>
          <w:r>
            <w:rPr>
              <w:rFonts w:ascii="Source Sans Pro" w:hAnsi="Source Sans Pro"/>
              <w:b/>
              <w:sz w:val="22"/>
              <w:szCs w:val="22"/>
            </w:rPr>
            <w:t>EDIENTE: IVAI/VEOFI-037/032/2022</w:t>
          </w:r>
        </w:p>
      </w:tc>
    </w:tr>
  </w:tbl>
  <w:p w:rsidR="002D636C" w:rsidRPr="002A2E33" w:rsidRDefault="002D636C">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57318"/>
    <w:rsid w:val="00064BCC"/>
    <w:rsid w:val="0007669E"/>
    <w:rsid w:val="00092294"/>
    <w:rsid w:val="000A147B"/>
    <w:rsid w:val="000A5A7E"/>
    <w:rsid w:val="000A6A84"/>
    <w:rsid w:val="000A6C82"/>
    <w:rsid w:val="000B1A18"/>
    <w:rsid w:val="000B3FCB"/>
    <w:rsid w:val="000E4188"/>
    <w:rsid w:val="000F01B2"/>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B5EF3"/>
    <w:rsid w:val="001C7CA9"/>
    <w:rsid w:val="001D0F0B"/>
    <w:rsid w:val="001E32C1"/>
    <w:rsid w:val="001F30A3"/>
    <w:rsid w:val="001F3439"/>
    <w:rsid w:val="002027C8"/>
    <w:rsid w:val="00204E49"/>
    <w:rsid w:val="00207513"/>
    <w:rsid w:val="00207A36"/>
    <w:rsid w:val="00211FD2"/>
    <w:rsid w:val="002143D3"/>
    <w:rsid w:val="00232F4D"/>
    <w:rsid w:val="002337FA"/>
    <w:rsid w:val="0024508E"/>
    <w:rsid w:val="00250ECC"/>
    <w:rsid w:val="0025703D"/>
    <w:rsid w:val="002663CD"/>
    <w:rsid w:val="00273077"/>
    <w:rsid w:val="002753AA"/>
    <w:rsid w:val="0028001C"/>
    <w:rsid w:val="002819CF"/>
    <w:rsid w:val="00283992"/>
    <w:rsid w:val="00284FF4"/>
    <w:rsid w:val="00285259"/>
    <w:rsid w:val="00287AAB"/>
    <w:rsid w:val="00287ADD"/>
    <w:rsid w:val="002940B9"/>
    <w:rsid w:val="002A0885"/>
    <w:rsid w:val="002A2E33"/>
    <w:rsid w:val="002A2E6E"/>
    <w:rsid w:val="002A6CED"/>
    <w:rsid w:val="002B527D"/>
    <w:rsid w:val="002C3156"/>
    <w:rsid w:val="002D322E"/>
    <w:rsid w:val="002D636C"/>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C77CA"/>
    <w:rsid w:val="003D4CAB"/>
    <w:rsid w:val="003D4D0C"/>
    <w:rsid w:val="003E1D3C"/>
    <w:rsid w:val="003E465D"/>
    <w:rsid w:val="003E7351"/>
    <w:rsid w:val="003E7BE4"/>
    <w:rsid w:val="003F1F88"/>
    <w:rsid w:val="003F3726"/>
    <w:rsid w:val="003F3BD1"/>
    <w:rsid w:val="003F55DF"/>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A4F8C"/>
    <w:rsid w:val="004B11CC"/>
    <w:rsid w:val="004B35A5"/>
    <w:rsid w:val="004C02E3"/>
    <w:rsid w:val="004C1CD3"/>
    <w:rsid w:val="004E4FDC"/>
    <w:rsid w:val="004E7073"/>
    <w:rsid w:val="004E7CA5"/>
    <w:rsid w:val="004F556F"/>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7151"/>
    <w:rsid w:val="005A7A95"/>
    <w:rsid w:val="005D4D87"/>
    <w:rsid w:val="005E0E97"/>
    <w:rsid w:val="005E2A64"/>
    <w:rsid w:val="005F4F4A"/>
    <w:rsid w:val="00621615"/>
    <w:rsid w:val="00624254"/>
    <w:rsid w:val="00624A50"/>
    <w:rsid w:val="00635E47"/>
    <w:rsid w:val="006920E1"/>
    <w:rsid w:val="0069699C"/>
    <w:rsid w:val="00697C84"/>
    <w:rsid w:val="006A584B"/>
    <w:rsid w:val="006A7D31"/>
    <w:rsid w:val="006B5F99"/>
    <w:rsid w:val="006C0BA9"/>
    <w:rsid w:val="006C6D51"/>
    <w:rsid w:val="006D45F6"/>
    <w:rsid w:val="006F1DC7"/>
    <w:rsid w:val="006F30A4"/>
    <w:rsid w:val="006F7B44"/>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29CD"/>
    <w:rsid w:val="007E7E4C"/>
    <w:rsid w:val="007F534D"/>
    <w:rsid w:val="007F7A53"/>
    <w:rsid w:val="008004AD"/>
    <w:rsid w:val="008055E6"/>
    <w:rsid w:val="00815DDF"/>
    <w:rsid w:val="00835FE3"/>
    <w:rsid w:val="00845A39"/>
    <w:rsid w:val="008528EF"/>
    <w:rsid w:val="0085432C"/>
    <w:rsid w:val="00883C66"/>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B4807"/>
    <w:rsid w:val="009B4C6D"/>
    <w:rsid w:val="009C6C34"/>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2754"/>
    <w:rsid w:val="00A94B77"/>
    <w:rsid w:val="00AA0333"/>
    <w:rsid w:val="00AA1419"/>
    <w:rsid w:val="00AA3F1B"/>
    <w:rsid w:val="00AB0739"/>
    <w:rsid w:val="00AC04E2"/>
    <w:rsid w:val="00AC24D0"/>
    <w:rsid w:val="00AC7127"/>
    <w:rsid w:val="00AE2391"/>
    <w:rsid w:val="00AE56A3"/>
    <w:rsid w:val="00AE6649"/>
    <w:rsid w:val="00AE6E96"/>
    <w:rsid w:val="00B10209"/>
    <w:rsid w:val="00B1154C"/>
    <w:rsid w:val="00B17162"/>
    <w:rsid w:val="00B26187"/>
    <w:rsid w:val="00B300C3"/>
    <w:rsid w:val="00B32A8B"/>
    <w:rsid w:val="00B5175D"/>
    <w:rsid w:val="00B602F4"/>
    <w:rsid w:val="00B65CA2"/>
    <w:rsid w:val="00B70F7B"/>
    <w:rsid w:val="00B84579"/>
    <w:rsid w:val="00B853E8"/>
    <w:rsid w:val="00B95487"/>
    <w:rsid w:val="00BA3EA4"/>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44B62"/>
    <w:rsid w:val="00C50907"/>
    <w:rsid w:val="00C54232"/>
    <w:rsid w:val="00C64B42"/>
    <w:rsid w:val="00C73663"/>
    <w:rsid w:val="00C757A3"/>
    <w:rsid w:val="00C86DD8"/>
    <w:rsid w:val="00CA5383"/>
    <w:rsid w:val="00CA555D"/>
    <w:rsid w:val="00CA7BCA"/>
    <w:rsid w:val="00CB3BEA"/>
    <w:rsid w:val="00CB5708"/>
    <w:rsid w:val="00CE0DF6"/>
    <w:rsid w:val="00CE3395"/>
    <w:rsid w:val="00CE4A96"/>
    <w:rsid w:val="00CF04AD"/>
    <w:rsid w:val="00D00308"/>
    <w:rsid w:val="00D0123E"/>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6457"/>
    <w:rsid w:val="00DD4A18"/>
    <w:rsid w:val="00DD5EEB"/>
    <w:rsid w:val="00DF488B"/>
    <w:rsid w:val="00DF4F1D"/>
    <w:rsid w:val="00E01DF5"/>
    <w:rsid w:val="00E03CB2"/>
    <w:rsid w:val="00E248A0"/>
    <w:rsid w:val="00E27FA0"/>
    <w:rsid w:val="00E3016C"/>
    <w:rsid w:val="00E4197C"/>
    <w:rsid w:val="00E5256B"/>
    <w:rsid w:val="00E60D90"/>
    <w:rsid w:val="00E62A1D"/>
    <w:rsid w:val="00E65E42"/>
    <w:rsid w:val="00E813A0"/>
    <w:rsid w:val="00E83194"/>
    <w:rsid w:val="00E91747"/>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4A6B"/>
    <w:rsid w:val="00FA6B25"/>
    <w:rsid w:val="00FB2EDF"/>
    <w:rsid w:val="00FC1EA8"/>
    <w:rsid w:val="00FD07E1"/>
    <w:rsid w:val="00FD5216"/>
    <w:rsid w:val="00FE3CC3"/>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7D5E-A221-4DC5-BE67-3EA668C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95</Pages>
  <Words>70518</Words>
  <Characters>387852</Characters>
  <Application>Microsoft Office Word</Application>
  <DocSecurity>0</DocSecurity>
  <Lines>3232</Lines>
  <Paragraphs>914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75</cp:revision>
  <cp:lastPrinted>2022-07-12T22:40:00Z</cp:lastPrinted>
  <dcterms:created xsi:type="dcterms:W3CDTF">2021-10-21T15:13:00Z</dcterms:created>
  <dcterms:modified xsi:type="dcterms:W3CDTF">2022-08-19T23:33:00Z</dcterms:modified>
</cp:coreProperties>
</file>