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273077" w:rsidRDefault="001D0F0B" w:rsidP="00B1154C">
      <w:pPr>
        <w:jc w:val="right"/>
        <w:rPr>
          <w:rFonts w:ascii="Source Sans Pro" w:hAnsi="Source Sans Pro" w:cs="Arial"/>
          <w:b/>
          <w:sz w:val="22"/>
          <w:szCs w:val="22"/>
        </w:rPr>
      </w:pPr>
      <w:r w:rsidRPr="00273077">
        <w:rPr>
          <w:rFonts w:ascii="Source Sans Pro" w:hAnsi="Source Sans Pro" w:cs="Arial"/>
          <w:b/>
          <w:sz w:val="22"/>
          <w:szCs w:val="22"/>
        </w:rPr>
        <w:t>Xalapa-En</w:t>
      </w:r>
      <w:r w:rsidR="00442DD6" w:rsidRPr="00273077">
        <w:rPr>
          <w:rFonts w:ascii="Source Sans Pro" w:hAnsi="Source Sans Pro" w:cs="Arial"/>
          <w:b/>
          <w:sz w:val="22"/>
          <w:szCs w:val="22"/>
        </w:rPr>
        <w:t>r</w:t>
      </w:r>
      <w:r w:rsidR="00943FE3" w:rsidRPr="00273077">
        <w:rPr>
          <w:rFonts w:ascii="Source Sans Pro" w:hAnsi="Source Sans Pro" w:cs="Arial"/>
          <w:b/>
          <w:sz w:val="22"/>
          <w:szCs w:val="22"/>
        </w:rPr>
        <w:t>íque</w:t>
      </w:r>
      <w:r w:rsidR="007C1C42">
        <w:rPr>
          <w:rFonts w:ascii="Source Sans Pro" w:hAnsi="Source Sans Pro" w:cs="Arial"/>
          <w:b/>
          <w:sz w:val="22"/>
          <w:szCs w:val="22"/>
        </w:rPr>
        <w:t xml:space="preserve">z, Veracruz, a </w:t>
      </w:r>
      <w:r w:rsidR="008D6853">
        <w:rPr>
          <w:rFonts w:ascii="Source Sans Pro" w:hAnsi="Source Sans Pro" w:cs="Arial"/>
          <w:b/>
          <w:sz w:val="22"/>
          <w:szCs w:val="22"/>
        </w:rPr>
        <w:t>diecinueve de agosto</w:t>
      </w:r>
      <w:r w:rsidR="00DA2DBC" w:rsidRPr="00273077">
        <w:rPr>
          <w:rFonts w:ascii="Source Sans Pro" w:hAnsi="Source Sans Pro" w:cs="Arial"/>
          <w:b/>
          <w:sz w:val="22"/>
          <w:szCs w:val="22"/>
        </w:rPr>
        <w:t xml:space="preserve"> </w:t>
      </w:r>
      <w:r w:rsidRPr="00273077">
        <w:rPr>
          <w:rFonts w:ascii="Source Sans Pro" w:hAnsi="Source Sans Pro" w:cs="Arial"/>
          <w:b/>
          <w:sz w:val="22"/>
          <w:szCs w:val="22"/>
        </w:rPr>
        <w:t>de dos mil veintidós.</w:t>
      </w:r>
    </w:p>
    <w:p w:rsidR="001D0F0B" w:rsidRPr="002A2E33" w:rsidRDefault="001D0F0B" w:rsidP="00B1154C">
      <w:pPr>
        <w:rPr>
          <w:rFonts w:ascii="Source Sans Pro" w:hAnsi="Source Sans Pro" w:cs="Arial"/>
          <w:b/>
          <w:sz w:val="22"/>
          <w:szCs w:val="22"/>
        </w:rPr>
      </w:pPr>
    </w:p>
    <w:p w:rsidR="002A2E33" w:rsidRPr="002A2E33" w:rsidRDefault="002A2E33" w:rsidP="002A2E33">
      <w:pPr>
        <w:rPr>
          <w:rFonts w:ascii="Source Sans Pro" w:hAnsi="Source Sans Pro" w:cs="Arial"/>
          <w:sz w:val="22"/>
          <w:szCs w:val="22"/>
        </w:rPr>
      </w:pPr>
      <w:r w:rsidRPr="002A2E33">
        <w:rPr>
          <w:rFonts w:ascii="Source Sans Pro" w:hAnsi="Source Sans Pro" w:cs="Arial"/>
          <w:b/>
          <w:sz w:val="22"/>
          <w:szCs w:val="22"/>
        </w:rPr>
        <w:t>DICTAMEN</w:t>
      </w:r>
      <w:r w:rsidR="00C141C1">
        <w:rPr>
          <w:rFonts w:ascii="Source Sans Pro" w:hAnsi="Source Sans Pro" w:cs="Arial"/>
          <w:sz w:val="22"/>
          <w:szCs w:val="22"/>
        </w:rPr>
        <w:t xml:space="preserve"> de </w:t>
      </w:r>
      <w:r>
        <w:rPr>
          <w:rFonts w:ascii="Source Sans Pro" w:hAnsi="Source Sans Pro" w:cs="Arial"/>
          <w:sz w:val="22"/>
          <w:szCs w:val="22"/>
        </w:rPr>
        <w:t xml:space="preserve">cumplimiento parcial </w:t>
      </w:r>
      <w:r w:rsidR="00C141C1">
        <w:rPr>
          <w:rFonts w:ascii="Source Sans Pro" w:hAnsi="Source Sans Pro" w:cs="Arial"/>
          <w:sz w:val="22"/>
          <w:szCs w:val="22"/>
        </w:rPr>
        <w:t xml:space="preserve">bajo </w:t>
      </w:r>
      <w:r w:rsidRPr="002A2E33">
        <w:rPr>
          <w:rFonts w:ascii="Source Sans Pro" w:hAnsi="Source Sans Pro" w:cs="Arial"/>
          <w:sz w:val="22"/>
          <w:szCs w:val="22"/>
        </w:rPr>
        <w:t>de la publicación y actualización de la información concerniente a obligacio</w:t>
      </w:r>
      <w:r w:rsidR="009C6C34">
        <w:rPr>
          <w:rFonts w:ascii="Source Sans Pro" w:hAnsi="Source Sans Pro" w:cs="Arial"/>
          <w:sz w:val="22"/>
          <w:szCs w:val="22"/>
        </w:rPr>
        <w:t>nes comunes y específicas</w:t>
      </w:r>
      <w:r w:rsidR="0056737B">
        <w:rPr>
          <w:rFonts w:ascii="Source Sans Pro" w:hAnsi="Source Sans Pro" w:cs="Arial"/>
          <w:sz w:val="22"/>
          <w:szCs w:val="22"/>
        </w:rPr>
        <w:t xml:space="preserve"> del </w:t>
      </w:r>
      <w:r w:rsidR="00293F33">
        <w:rPr>
          <w:rFonts w:ascii="Source Sans Pro" w:hAnsi="Source Sans Pro"/>
          <w:sz w:val="22"/>
          <w:szCs w:val="22"/>
        </w:rPr>
        <w:t>Sindicato de Traba</w:t>
      </w:r>
      <w:bookmarkStart w:id="0" w:name="_GoBack"/>
      <w:bookmarkEnd w:id="0"/>
      <w:r w:rsidR="00293F33">
        <w:rPr>
          <w:rFonts w:ascii="Source Sans Pro" w:hAnsi="Source Sans Pro"/>
          <w:sz w:val="22"/>
          <w:szCs w:val="22"/>
        </w:rPr>
        <w:t>jadores al Servicio del H. Ayuntamiento d</w:t>
      </w:r>
      <w:r w:rsidR="00293F33" w:rsidRPr="00293F33">
        <w:rPr>
          <w:rFonts w:ascii="Source Sans Pro" w:hAnsi="Source Sans Pro"/>
          <w:sz w:val="22"/>
          <w:szCs w:val="22"/>
        </w:rPr>
        <w:t>e Xalapa, Veracruz</w:t>
      </w:r>
      <w:r w:rsidRPr="002A2E33">
        <w:rPr>
          <w:rFonts w:ascii="Source Sans Pro" w:hAnsi="Source Sans Pro" w:cs="Arial"/>
          <w:sz w:val="22"/>
          <w:szCs w:val="22"/>
        </w:rPr>
        <w:t>, en razón de los siguientes:</w:t>
      </w:r>
    </w:p>
    <w:p w:rsidR="007B1B80" w:rsidRPr="002A2E33" w:rsidRDefault="007B1B80" w:rsidP="000F01B2">
      <w:pPr>
        <w:ind w:left="708" w:hanging="708"/>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2A2E33">
      <w:pPr>
        <w:rPr>
          <w:rFonts w:ascii="Source Sans Pro" w:hAnsi="Source Sans Pro" w:cs="Arial"/>
          <w:b/>
          <w:sz w:val="22"/>
          <w:szCs w:val="22"/>
        </w:rPr>
      </w:pPr>
    </w:p>
    <w:p w:rsidR="004B35A5" w:rsidRPr="00273077" w:rsidRDefault="004B35A5" w:rsidP="004B35A5">
      <w:pPr>
        <w:rPr>
          <w:rFonts w:ascii="Source Sans Pro" w:hAnsi="Source Sans Pro" w:cs="Arial"/>
          <w:sz w:val="22"/>
          <w:szCs w:val="22"/>
        </w:rPr>
      </w:pPr>
      <w:r w:rsidRPr="00273077">
        <w:rPr>
          <w:rFonts w:ascii="Source Sans Pro" w:hAnsi="Source Sans Pro" w:cs="Arial"/>
          <w:b/>
          <w:sz w:val="22"/>
          <w:szCs w:val="22"/>
        </w:rPr>
        <w:t>I.</w:t>
      </w:r>
      <w:r w:rsidRPr="00273077">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273077" w:rsidRDefault="007B1B80" w:rsidP="00B1154C">
      <w:pPr>
        <w:rPr>
          <w:rFonts w:ascii="Source Sans Pro" w:hAnsi="Source Sans Pro" w:cs="Arial"/>
          <w:sz w:val="22"/>
          <w:szCs w:val="22"/>
        </w:rPr>
      </w:pPr>
    </w:p>
    <w:p w:rsidR="00B70F7B"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II.</w:t>
      </w:r>
      <w:r w:rsidR="003930F4"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w:t>
      </w:r>
      <w:r w:rsidR="00293F33">
        <w:rPr>
          <w:rFonts w:ascii="Source Sans Pro" w:hAnsi="Source Sans Pro" w:cs="Arial"/>
          <w:sz w:val="22"/>
          <w:szCs w:val="22"/>
        </w:rPr>
        <w:t xml:space="preserve">fecha ocho </w:t>
      </w:r>
      <w:r w:rsidR="009C6C34">
        <w:rPr>
          <w:rFonts w:ascii="Source Sans Pro" w:hAnsi="Source Sans Pro" w:cs="Arial"/>
          <w:sz w:val="22"/>
          <w:szCs w:val="22"/>
        </w:rPr>
        <w:t xml:space="preserve">de abril </w:t>
      </w:r>
      <w:r w:rsidR="00B70F7B" w:rsidRPr="00273077">
        <w:rPr>
          <w:rFonts w:ascii="Source Sans Pro" w:hAnsi="Source Sans Pro" w:cs="Arial"/>
          <w:sz w:val="22"/>
          <w:szCs w:val="22"/>
        </w:rPr>
        <w:t>d</w:t>
      </w:r>
      <w:r w:rsidR="009E6997" w:rsidRPr="00273077">
        <w:rPr>
          <w:rFonts w:ascii="Source Sans Pro" w:hAnsi="Source Sans Pro" w:cs="Arial"/>
          <w:sz w:val="22"/>
          <w:szCs w:val="22"/>
        </w:rPr>
        <w:t>e dos mil veinti</w:t>
      </w:r>
      <w:r w:rsidR="00EA352C" w:rsidRPr="00273077">
        <w:rPr>
          <w:rFonts w:ascii="Source Sans Pro" w:hAnsi="Source Sans Pro" w:cs="Arial"/>
          <w:sz w:val="22"/>
          <w:szCs w:val="22"/>
        </w:rPr>
        <w:t>dós</w:t>
      </w:r>
      <w:r w:rsidR="009E6997" w:rsidRPr="00273077">
        <w:rPr>
          <w:rFonts w:ascii="Source Sans Pro" w:hAnsi="Source Sans Pro" w:cs="Arial"/>
          <w:sz w:val="22"/>
          <w:szCs w:val="22"/>
        </w:rPr>
        <w:t>, se realizó</w:t>
      </w:r>
      <w:r w:rsidR="00B70F7B" w:rsidRPr="00273077">
        <w:rPr>
          <w:rFonts w:ascii="Source Sans Pro" w:hAnsi="Source Sans Pro" w:cs="Arial"/>
          <w:sz w:val="22"/>
          <w:szCs w:val="22"/>
        </w:rPr>
        <w:t xml:space="preserve"> la revisión </w:t>
      </w:r>
      <w:r w:rsidR="00EA352C" w:rsidRPr="00273077">
        <w:rPr>
          <w:rFonts w:ascii="Source Sans Pro" w:hAnsi="Source Sans Pro" w:cs="Arial"/>
          <w:sz w:val="22"/>
          <w:szCs w:val="22"/>
        </w:rPr>
        <w:t xml:space="preserve">inicial </w:t>
      </w:r>
      <w:r w:rsidR="00B70F7B" w:rsidRPr="00273077">
        <w:rPr>
          <w:rFonts w:ascii="Source Sans Pro" w:hAnsi="Source Sans Pro" w:cs="Arial"/>
          <w:sz w:val="22"/>
          <w:szCs w:val="22"/>
        </w:rPr>
        <w:t>de las obligaciones de transparencia</w:t>
      </w:r>
      <w:r w:rsidR="00B5175D"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comunes y </w:t>
      </w:r>
      <w:r w:rsidR="00464159" w:rsidRPr="00273077">
        <w:rPr>
          <w:rFonts w:ascii="Source Sans Pro" w:hAnsi="Source Sans Pro" w:cs="Arial"/>
          <w:sz w:val="22"/>
          <w:szCs w:val="22"/>
        </w:rPr>
        <w:t xml:space="preserve">específicas </w:t>
      </w:r>
      <w:r w:rsidR="00AE6649" w:rsidRPr="00273077">
        <w:rPr>
          <w:rFonts w:ascii="Source Sans Pro" w:hAnsi="Source Sans Pro" w:cs="Arial"/>
          <w:sz w:val="22"/>
          <w:szCs w:val="22"/>
        </w:rPr>
        <w:t>d</w:t>
      </w:r>
      <w:r w:rsidR="00041E3A" w:rsidRPr="00273077">
        <w:rPr>
          <w:rFonts w:ascii="Source Sans Pro" w:hAnsi="Source Sans Pro" w:cs="Arial"/>
          <w:sz w:val="22"/>
          <w:szCs w:val="22"/>
        </w:rPr>
        <w:t xml:space="preserve">el </w:t>
      </w:r>
      <w:r w:rsidR="00EA352C" w:rsidRPr="00273077">
        <w:rPr>
          <w:rFonts w:ascii="Source Sans Pro" w:hAnsi="Source Sans Pro" w:cs="Arial"/>
          <w:b/>
          <w:sz w:val="22"/>
          <w:szCs w:val="22"/>
        </w:rPr>
        <w:t xml:space="preserve">cuarto </w:t>
      </w:r>
      <w:r w:rsidR="00464159" w:rsidRPr="00273077">
        <w:rPr>
          <w:rFonts w:ascii="Source Sans Pro" w:hAnsi="Source Sans Pro" w:cs="Arial"/>
          <w:b/>
          <w:sz w:val="22"/>
          <w:szCs w:val="22"/>
        </w:rPr>
        <w:t>trimestre de dos mil veint</w:t>
      </w:r>
      <w:r w:rsidR="00B5175D" w:rsidRPr="00273077">
        <w:rPr>
          <w:rFonts w:ascii="Source Sans Pro" w:hAnsi="Source Sans Pro" w:cs="Arial"/>
          <w:b/>
          <w:sz w:val="22"/>
          <w:szCs w:val="22"/>
        </w:rPr>
        <w:t>iuno</w:t>
      </w:r>
      <w:r w:rsidR="00464159" w:rsidRPr="00273077">
        <w:rPr>
          <w:rFonts w:ascii="Source Sans Pro" w:hAnsi="Source Sans Pro" w:cs="Arial"/>
          <w:sz w:val="22"/>
          <w:szCs w:val="22"/>
        </w:rPr>
        <w:t xml:space="preserve"> en el Portal de Internet y en la Plataforma Nacional de Transparencia del </w:t>
      </w:r>
      <w:r w:rsidR="00330259" w:rsidRPr="00273077">
        <w:rPr>
          <w:rFonts w:ascii="Source Sans Pro" w:hAnsi="Source Sans Pro" w:cs="Arial"/>
          <w:sz w:val="22"/>
          <w:szCs w:val="22"/>
        </w:rPr>
        <w:t>Sujeto Obligado</w:t>
      </w:r>
      <w:r w:rsidR="006D45F6" w:rsidRPr="00273077">
        <w:rPr>
          <w:rFonts w:ascii="Source Sans Pro" w:hAnsi="Source Sans Pro" w:cs="Arial"/>
          <w:sz w:val="22"/>
          <w:szCs w:val="22"/>
        </w:rPr>
        <w:t xml:space="preserve"> de conformidad a su tabla de aplicabilidad</w:t>
      </w:r>
      <w:r w:rsidR="00464159" w:rsidRPr="00273077">
        <w:rPr>
          <w:rFonts w:ascii="Source Sans Pro" w:hAnsi="Source Sans Pro" w:cs="Arial"/>
          <w:sz w:val="22"/>
          <w:szCs w:val="22"/>
        </w:rPr>
        <w:t>.</w:t>
      </w:r>
    </w:p>
    <w:p w:rsidR="00B70F7B" w:rsidRPr="00273077" w:rsidRDefault="00B70F7B" w:rsidP="00B1154C">
      <w:pPr>
        <w:rPr>
          <w:rFonts w:ascii="Source Sans Pro" w:hAnsi="Source Sans Pro" w:cs="Arial"/>
          <w:sz w:val="22"/>
          <w:szCs w:val="22"/>
        </w:rPr>
      </w:pPr>
    </w:p>
    <w:p w:rsidR="0058094F"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fecha </w:t>
      </w:r>
      <w:r w:rsidR="009C6C34">
        <w:rPr>
          <w:rFonts w:ascii="Source Sans Pro" w:hAnsi="Source Sans Pro" w:cs="Arial"/>
          <w:sz w:val="22"/>
          <w:szCs w:val="22"/>
        </w:rPr>
        <w:t xml:space="preserve">ocho de junio </w:t>
      </w:r>
      <w:r w:rsidR="00EA352C" w:rsidRPr="00273077">
        <w:rPr>
          <w:rFonts w:ascii="Source Sans Pro" w:hAnsi="Source Sans Pro" w:cs="Arial"/>
          <w:sz w:val="22"/>
          <w:szCs w:val="22"/>
        </w:rPr>
        <w:t>de dos mil veintidós</w:t>
      </w:r>
      <w:r w:rsidR="001D0F0B" w:rsidRPr="00273077">
        <w:rPr>
          <w:rFonts w:ascii="Source Sans Pro" w:hAnsi="Source Sans Pro" w:cs="Arial"/>
          <w:sz w:val="22"/>
          <w:szCs w:val="22"/>
        </w:rPr>
        <w:t xml:space="preserve">, se emitió el resultado de la verificación </w:t>
      </w:r>
      <w:r w:rsidR="00B602F4" w:rsidRPr="00273077">
        <w:rPr>
          <w:rFonts w:ascii="Source Sans Pro" w:hAnsi="Source Sans Pro" w:cs="Arial"/>
          <w:sz w:val="22"/>
          <w:szCs w:val="22"/>
        </w:rPr>
        <w:t>inicial</w:t>
      </w:r>
      <w:r w:rsidR="001D0F0B" w:rsidRPr="00273077">
        <w:rPr>
          <w:rFonts w:ascii="Source Sans Pro" w:hAnsi="Source Sans Pro" w:cs="Arial"/>
          <w:sz w:val="22"/>
          <w:szCs w:val="22"/>
        </w:rPr>
        <w:t xml:space="preserve">, obteniendo </w:t>
      </w:r>
      <w:r w:rsidR="00B602F4" w:rsidRPr="00273077">
        <w:rPr>
          <w:rFonts w:ascii="Source Sans Pro" w:hAnsi="Source Sans Pro" w:cs="Arial"/>
          <w:sz w:val="22"/>
          <w:szCs w:val="22"/>
        </w:rPr>
        <w:t xml:space="preserve">el </w:t>
      </w:r>
      <w:r w:rsidR="00330259" w:rsidRPr="00273077">
        <w:rPr>
          <w:rFonts w:ascii="Source Sans Pro" w:hAnsi="Source Sans Pro" w:cs="Arial"/>
          <w:sz w:val="22"/>
          <w:szCs w:val="22"/>
        </w:rPr>
        <w:t>Sujeto Obligado</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un índice</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global de cumplimiento e</w:t>
      </w:r>
      <w:r w:rsidR="006D45F6" w:rsidRPr="00273077">
        <w:rPr>
          <w:rFonts w:ascii="Source Sans Pro" w:hAnsi="Source Sans Pro" w:cs="Arial"/>
          <w:sz w:val="22"/>
          <w:szCs w:val="22"/>
        </w:rPr>
        <w:t xml:space="preserve">n Portales de Transparencia del </w:t>
      </w:r>
      <w:r w:rsidR="00293F33">
        <w:rPr>
          <w:rFonts w:ascii="Source Sans Pro" w:hAnsi="Source Sans Pro" w:cs="Arial"/>
          <w:b/>
          <w:sz w:val="22"/>
          <w:szCs w:val="22"/>
        </w:rPr>
        <w:t xml:space="preserve">veintiuno punto cincuenta y cuatro </w:t>
      </w:r>
      <w:r w:rsidR="00DA2DBC" w:rsidRPr="00273077">
        <w:rPr>
          <w:rFonts w:ascii="Source Sans Pro" w:hAnsi="Source Sans Pro" w:cs="Arial"/>
          <w:b/>
          <w:sz w:val="22"/>
          <w:szCs w:val="22"/>
        </w:rPr>
        <w:t xml:space="preserve">por ciento </w:t>
      </w:r>
      <w:r w:rsidR="00293F33">
        <w:rPr>
          <w:rFonts w:ascii="Source Sans Pro" w:hAnsi="Source Sans Pro" w:cs="Arial"/>
          <w:b/>
          <w:sz w:val="22"/>
          <w:szCs w:val="22"/>
        </w:rPr>
        <w:t>21.54</w:t>
      </w:r>
      <w:r w:rsidR="006D45F6" w:rsidRPr="00273077">
        <w:rPr>
          <w:rFonts w:ascii="Source Sans Pro" w:hAnsi="Source Sans Pro" w:cs="Arial"/>
          <w:b/>
          <w:sz w:val="22"/>
          <w:szCs w:val="22"/>
        </w:rPr>
        <w:t>%.</w:t>
      </w:r>
    </w:p>
    <w:p w:rsidR="0058094F" w:rsidRPr="00273077" w:rsidRDefault="0058094F" w:rsidP="00B1154C">
      <w:pPr>
        <w:rPr>
          <w:rFonts w:ascii="Source Sans Pro" w:hAnsi="Source Sans Pro" w:cs="Arial"/>
          <w:sz w:val="22"/>
          <w:szCs w:val="22"/>
        </w:rPr>
      </w:pPr>
    </w:p>
    <w:p w:rsidR="004C1CD3"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IV</w:t>
      </w:r>
      <w:r w:rsidR="0058094F" w:rsidRPr="00273077">
        <w:rPr>
          <w:rFonts w:ascii="Source Sans Pro" w:hAnsi="Source Sans Pro" w:cs="Arial"/>
          <w:b/>
          <w:sz w:val="22"/>
          <w:szCs w:val="22"/>
        </w:rPr>
        <w:t>.</w:t>
      </w:r>
      <w:r w:rsidR="0058094F" w:rsidRPr="00273077">
        <w:rPr>
          <w:rFonts w:ascii="Source Sans Pro" w:hAnsi="Source Sans Pro" w:cs="Arial"/>
          <w:sz w:val="22"/>
          <w:szCs w:val="22"/>
        </w:rPr>
        <w:t xml:space="preserve"> </w:t>
      </w:r>
      <w:r w:rsidR="009D68E9" w:rsidRPr="00273077">
        <w:rPr>
          <w:rFonts w:ascii="Source Sans Pro" w:hAnsi="Source Sans Pro" w:cs="Arial"/>
          <w:sz w:val="22"/>
          <w:szCs w:val="22"/>
        </w:rPr>
        <w:t>Co</w:t>
      </w:r>
      <w:r w:rsidR="00EA352C" w:rsidRPr="00273077">
        <w:rPr>
          <w:rFonts w:ascii="Source Sans Pro" w:hAnsi="Source Sans Pro" w:cs="Arial"/>
          <w:sz w:val="22"/>
          <w:szCs w:val="22"/>
        </w:rPr>
        <w:t xml:space="preserve">n fecha </w:t>
      </w:r>
      <w:r w:rsidR="009C6C34">
        <w:rPr>
          <w:rFonts w:ascii="Source Sans Pro" w:hAnsi="Source Sans Pro" w:cs="Arial"/>
          <w:sz w:val="22"/>
          <w:szCs w:val="22"/>
        </w:rPr>
        <w:t xml:space="preserve">ocho de junio </w:t>
      </w:r>
      <w:r w:rsidR="00EA352C" w:rsidRPr="00273077">
        <w:rPr>
          <w:rFonts w:ascii="Source Sans Pro" w:hAnsi="Source Sans Pro" w:cs="Arial"/>
          <w:sz w:val="22"/>
          <w:szCs w:val="22"/>
        </w:rPr>
        <w:t>de dos mil veintidós</w:t>
      </w:r>
      <w:r w:rsidR="002940B9" w:rsidRPr="00273077">
        <w:rPr>
          <w:rFonts w:ascii="Source Sans Pro" w:hAnsi="Source Sans Pro" w:cs="Arial"/>
          <w:sz w:val="22"/>
          <w:szCs w:val="22"/>
        </w:rPr>
        <w:t>, m</w:t>
      </w:r>
      <w:r w:rsidR="001D0F0B" w:rsidRPr="00273077">
        <w:rPr>
          <w:rFonts w:ascii="Source Sans Pro" w:hAnsi="Source Sans Pro" w:cs="Arial"/>
          <w:sz w:val="22"/>
          <w:szCs w:val="22"/>
        </w:rPr>
        <w:t>ediante el oficio número IVAI-OFI</w:t>
      </w:r>
      <w:r w:rsidR="00EA352C" w:rsidRPr="00273077">
        <w:rPr>
          <w:rFonts w:ascii="Source Sans Pro" w:hAnsi="Source Sans Pro" w:cs="Arial"/>
          <w:sz w:val="22"/>
          <w:szCs w:val="22"/>
        </w:rPr>
        <w:t>CIO</w:t>
      </w:r>
      <w:r w:rsidR="00CE4A96" w:rsidRPr="00273077">
        <w:rPr>
          <w:rFonts w:ascii="Source Sans Pro" w:hAnsi="Source Sans Pro" w:cs="Arial"/>
          <w:sz w:val="22"/>
          <w:szCs w:val="22"/>
        </w:rPr>
        <w:t>/</w:t>
      </w:r>
      <w:r w:rsidR="00EA352C" w:rsidRPr="00273077">
        <w:rPr>
          <w:rFonts w:ascii="Source Sans Pro" w:hAnsi="Source Sans Pro" w:cs="Arial"/>
          <w:sz w:val="22"/>
          <w:szCs w:val="22"/>
        </w:rPr>
        <w:t>DCVC</w:t>
      </w:r>
      <w:r w:rsidR="00CE4A96" w:rsidRPr="00273077">
        <w:rPr>
          <w:rFonts w:ascii="Source Sans Pro" w:hAnsi="Source Sans Pro" w:cs="Arial"/>
          <w:sz w:val="22"/>
          <w:szCs w:val="22"/>
        </w:rPr>
        <w:t>/</w:t>
      </w:r>
      <w:r w:rsidR="00293F33">
        <w:rPr>
          <w:rFonts w:ascii="Source Sans Pro" w:hAnsi="Source Sans Pro" w:cs="Arial"/>
          <w:sz w:val="22"/>
          <w:szCs w:val="22"/>
        </w:rPr>
        <w:t>355</w:t>
      </w:r>
      <w:r w:rsidR="009C6C34">
        <w:rPr>
          <w:rFonts w:ascii="Source Sans Pro" w:hAnsi="Source Sans Pro" w:cs="Arial"/>
          <w:sz w:val="22"/>
          <w:szCs w:val="22"/>
        </w:rPr>
        <w:t>/08/06</w:t>
      </w:r>
      <w:r w:rsidR="00EA352C" w:rsidRPr="00273077">
        <w:rPr>
          <w:rFonts w:ascii="Source Sans Pro" w:hAnsi="Source Sans Pro" w:cs="Arial"/>
          <w:sz w:val="22"/>
          <w:szCs w:val="22"/>
        </w:rPr>
        <w:t>/2022</w:t>
      </w:r>
      <w:r w:rsidR="002940B9" w:rsidRPr="00273077">
        <w:rPr>
          <w:rFonts w:ascii="Source Sans Pro" w:hAnsi="Source Sans Pro" w:cs="Arial"/>
          <w:sz w:val="22"/>
          <w:szCs w:val="22"/>
        </w:rPr>
        <w:t>, se notific</w:t>
      </w:r>
      <w:r w:rsidR="00B602F4" w:rsidRPr="00273077">
        <w:rPr>
          <w:rFonts w:ascii="Source Sans Pro" w:hAnsi="Source Sans Pro" w:cs="Arial"/>
          <w:sz w:val="22"/>
          <w:szCs w:val="22"/>
        </w:rPr>
        <w:t xml:space="preserve">ó </w:t>
      </w:r>
      <w:r w:rsidR="00D0123E" w:rsidRPr="00273077">
        <w:rPr>
          <w:rFonts w:ascii="Source Sans Pro" w:hAnsi="Source Sans Pro" w:cs="Arial"/>
          <w:sz w:val="22"/>
          <w:szCs w:val="22"/>
        </w:rPr>
        <w:t xml:space="preserve">al </w:t>
      </w:r>
      <w:r w:rsidR="00330259" w:rsidRPr="00273077">
        <w:rPr>
          <w:rFonts w:ascii="Source Sans Pro" w:hAnsi="Source Sans Pro" w:cs="Arial"/>
          <w:sz w:val="22"/>
          <w:szCs w:val="22"/>
        </w:rPr>
        <w:t>Sujeto Obligado</w:t>
      </w:r>
      <w:r w:rsidR="00D0123E" w:rsidRPr="00273077">
        <w:rPr>
          <w:rFonts w:ascii="Source Sans Pro" w:hAnsi="Source Sans Pro" w:cs="Arial"/>
          <w:sz w:val="22"/>
          <w:szCs w:val="22"/>
        </w:rPr>
        <w:t xml:space="preserve"> </w:t>
      </w:r>
      <w:r w:rsidR="002940B9" w:rsidRPr="00273077">
        <w:rPr>
          <w:rFonts w:ascii="Source Sans Pro" w:hAnsi="Source Sans Pro" w:cs="Arial"/>
          <w:sz w:val="22"/>
          <w:szCs w:val="22"/>
        </w:rPr>
        <w:t>el resultado de la verificación</w:t>
      </w:r>
      <w:r w:rsidRPr="00273077">
        <w:rPr>
          <w:rFonts w:ascii="Source Sans Pro" w:hAnsi="Source Sans Pro" w:cs="Arial"/>
          <w:sz w:val="22"/>
          <w:szCs w:val="22"/>
        </w:rPr>
        <w:t xml:space="preserve"> inicial</w:t>
      </w:r>
      <w:r w:rsidR="002940B9" w:rsidRPr="00273077">
        <w:rPr>
          <w:rFonts w:ascii="Source Sans Pro" w:hAnsi="Source Sans Pro" w:cs="Arial"/>
          <w:sz w:val="22"/>
          <w:szCs w:val="22"/>
        </w:rPr>
        <w:t xml:space="preserve">, otorgándole un plazo de </w:t>
      </w:r>
      <w:r w:rsidR="002940B9" w:rsidRPr="00273077">
        <w:rPr>
          <w:rFonts w:ascii="Source Sans Pro" w:hAnsi="Source Sans Pro" w:cs="Arial"/>
          <w:b/>
          <w:sz w:val="22"/>
          <w:szCs w:val="22"/>
        </w:rPr>
        <w:t xml:space="preserve">diez días </w:t>
      </w:r>
      <w:r w:rsidR="00D00308" w:rsidRPr="00273077">
        <w:rPr>
          <w:rFonts w:ascii="Source Sans Pro" w:hAnsi="Source Sans Pro" w:cs="Arial"/>
          <w:b/>
          <w:sz w:val="22"/>
          <w:szCs w:val="22"/>
        </w:rPr>
        <w:t>hábiles</w:t>
      </w:r>
      <w:r w:rsidR="00D00308" w:rsidRPr="00273077">
        <w:rPr>
          <w:rFonts w:ascii="Source Sans Pro" w:hAnsi="Source Sans Pro" w:cs="Arial"/>
          <w:sz w:val="22"/>
          <w:szCs w:val="22"/>
        </w:rPr>
        <w:t xml:space="preserve"> </w:t>
      </w:r>
      <w:r w:rsidR="002940B9" w:rsidRPr="00273077">
        <w:rPr>
          <w:rFonts w:ascii="Source Sans Pro" w:hAnsi="Source Sans Pro" w:cs="Arial"/>
          <w:sz w:val="22"/>
          <w:szCs w:val="22"/>
        </w:rPr>
        <w:t xml:space="preserve">para enviar su informe </w:t>
      </w:r>
      <w:r w:rsidR="00D00308" w:rsidRPr="00273077">
        <w:rPr>
          <w:rFonts w:ascii="Source Sans Pro" w:hAnsi="Source Sans Pro" w:cs="Arial"/>
          <w:sz w:val="22"/>
          <w:szCs w:val="22"/>
        </w:rPr>
        <w:t>sobre la atención a las observaciones detectadas.</w:t>
      </w:r>
    </w:p>
    <w:p w:rsidR="007B1B80" w:rsidRPr="00273077" w:rsidRDefault="007B1B80" w:rsidP="00B1154C">
      <w:pPr>
        <w:rPr>
          <w:rFonts w:ascii="Source Sans Pro" w:hAnsi="Source Sans Pro" w:cs="Arial"/>
          <w:sz w:val="22"/>
          <w:szCs w:val="22"/>
        </w:rPr>
      </w:pPr>
    </w:p>
    <w:p w:rsidR="00970416" w:rsidRPr="00273077" w:rsidRDefault="006F7B44" w:rsidP="00B1154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sidR="009C6C34">
        <w:rPr>
          <w:rFonts w:ascii="Source Sans Pro" w:hAnsi="Source Sans Pro" w:cs="Arial"/>
          <w:sz w:val="22"/>
          <w:szCs w:val="22"/>
        </w:rPr>
        <w:t xml:space="preserve">Con fecha </w:t>
      </w:r>
      <w:r w:rsidR="00293F33">
        <w:rPr>
          <w:rFonts w:ascii="Source Sans Pro" w:hAnsi="Source Sans Pro" w:cs="Arial"/>
          <w:sz w:val="22"/>
          <w:szCs w:val="22"/>
        </w:rPr>
        <w:t>veint</w:t>
      </w:r>
      <w:r w:rsidR="009C6C34">
        <w:rPr>
          <w:rFonts w:ascii="Source Sans Pro" w:hAnsi="Source Sans Pro" w:cs="Arial"/>
          <w:sz w:val="22"/>
          <w:szCs w:val="22"/>
        </w:rPr>
        <w:t xml:space="preserve">e junio </w:t>
      </w:r>
      <w:r w:rsidR="00E248A0" w:rsidRPr="00273077">
        <w:rPr>
          <w:rFonts w:ascii="Source Sans Pro" w:hAnsi="Source Sans Pro" w:cs="Arial"/>
          <w:sz w:val="22"/>
          <w:szCs w:val="22"/>
        </w:rPr>
        <w:t xml:space="preserve">de dos mil veintidós, mediante el oficio número </w:t>
      </w:r>
      <w:r w:rsidR="00293F33">
        <w:rPr>
          <w:rFonts w:ascii="Source Sans Pro" w:hAnsi="Source Sans Pro" w:cs="Arial"/>
          <w:sz w:val="22"/>
          <w:szCs w:val="22"/>
        </w:rPr>
        <w:t>635/2022</w:t>
      </w:r>
      <w:r w:rsidR="009C6C34">
        <w:rPr>
          <w:rFonts w:ascii="Source Sans Pro" w:hAnsi="Source Sans Pro" w:cs="Arial"/>
          <w:sz w:val="22"/>
          <w:szCs w:val="22"/>
        </w:rPr>
        <w:t xml:space="preserve">, </w:t>
      </w:r>
      <w:r w:rsidR="00293F33">
        <w:rPr>
          <w:rFonts w:ascii="Source Sans Pro" w:hAnsi="Source Sans Pro" w:cs="Arial"/>
          <w:sz w:val="22"/>
          <w:szCs w:val="22"/>
        </w:rPr>
        <w:t>el</w:t>
      </w:r>
      <w:r w:rsidR="00E248A0" w:rsidRPr="00273077">
        <w:rPr>
          <w:rFonts w:ascii="Source Sans Pro" w:hAnsi="Source Sans Pro" w:cs="Arial"/>
          <w:sz w:val="22"/>
          <w:szCs w:val="22"/>
        </w:rPr>
        <w:t xml:space="preserve"> Titular de la Unidad de Transparencia del Sujeto Obligado, </w:t>
      </w:r>
      <w:r w:rsidR="00E248A0" w:rsidRPr="00273077">
        <w:rPr>
          <w:rFonts w:ascii="Source Sans Pro" w:hAnsi="Source Sans Pro" w:cs="Arial"/>
          <w:b/>
          <w:sz w:val="22"/>
          <w:szCs w:val="22"/>
        </w:rPr>
        <w:t xml:space="preserve">presentó su informe por </w:t>
      </w:r>
      <w:r w:rsidR="009C6C34">
        <w:rPr>
          <w:rFonts w:ascii="Source Sans Pro" w:hAnsi="Source Sans Pro" w:cs="Arial"/>
          <w:b/>
          <w:sz w:val="22"/>
          <w:szCs w:val="22"/>
        </w:rPr>
        <w:t>correo electrónico</w:t>
      </w:r>
      <w:r w:rsidR="0056737B">
        <w:rPr>
          <w:rFonts w:ascii="Source Sans Pro" w:hAnsi="Source Sans Pro" w:cs="Arial"/>
          <w:sz w:val="22"/>
          <w:szCs w:val="22"/>
        </w:rPr>
        <w:t>.</w:t>
      </w:r>
    </w:p>
    <w:p w:rsidR="006F7B44" w:rsidRPr="00273077" w:rsidRDefault="006F7B44" w:rsidP="00B1154C">
      <w:pPr>
        <w:rPr>
          <w:rFonts w:ascii="Source Sans Pro" w:hAnsi="Source Sans Pro" w:cs="Arial"/>
          <w:sz w:val="22"/>
          <w:szCs w:val="22"/>
        </w:rPr>
      </w:pPr>
    </w:p>
    <w:p w:rsidR="004C1CD3" w:rsidRPr="002A2E33" w:rsidRDefault="004C1CD3" w:rsidP="00B1154C">
      <w:pPr>
        <w:jc w:val="center"/>
        <w:rPr>
          <w:rFonts w:ascii="Source Sans Pro" w:hAnsi="Source Sans Pro" w:cs="Arial"/>
          <w:b/>
          <w:sz w:val="22"/>
          <w:szCs w:val="22"/>
        </w:rPr>
      </w:pPr>
      <w:r w:rsidRPr="002A2E33">
        <w:rPr>
          <w:rFonts w:ascii="Source Sans Pro" w:hAnsi="Source Sans Pro" w:cs="Arial"/>
          <w:b/>
          <w:sz w:val="22"/>
          <w:szCs w:val="22"/>
        </w:rPr>
        <w:t>C O N S I D E R A N D O S</w:t>
      </w:r>
    </w:p>
    <w:p w:rsidR="007B1B80" w:rsidRPr="002A2E33" w:rsidRDefault="007B1B80" w:rsidP="00B1154C">
      <w:pPr>
        <w:rPr>
          <w:rFonts w:ascii="Source Sans Pro" w:hAnsi="Source Sans Pro" w:cs="Arial"/>
          <w:sz w:val="22"/>
          <w:szCs w:val="22"/>
        </w:rPr>
      </w:pPr>
    </w:p>
    <w:p w:rsidR="002A2E33" w:rsidRPr="002A2E33" w:rsidRDefault="002A2E33" w:rsidP="002A2E33">
      <w:pPr>
        <w:rPr>
          <w:rFonts w:ascii="Source Sans Pro" w:hAnsi="Source Sans Pro" w:cs="Arial"/>
          <w:sz w:val="22"/>
          <w:szCs w:val="22"/>
        </w:rPr>
      </w:pPr>
      <w:r w:rsidRPr="002A2E33">
        <w:rPr>
          <w:rFonts w:ascii="Source Sans Pro" w:hAnsi="Source Sans Pro" w:cs="Arial"/>
          <w:b/>
          <w:sz w:val="22"/>
          <w:szCs w:val="22"/>
        </w:rPr>
        <w:t>1.</w:t>
      </w:r>
      <w:r w:rsidRPr="002A2E33">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E29CD" w:rsidRPr="00273077" w:rsidRDefault="008C44A0" w:rsidP="007E29CD">
      <w:pPr>
        <w:autoSpaceDE w:val="0"/>
        <w:autoSpaceDN w:val="0"/>
        <w:adjustRightInd w:val="0"/>
        <w:rPr>
          <w:rFonts w:ascii="Source Sans Pro" w:hAnsi="Source Sans Pro"/>
          <w:sz w:val="22"/>
          <w:szCs w:val="22"/>
        </w:rPr>
      </w:pPr>
      <w:r w:rsidRPr="00273077">
        <w:rPr>
          <w:rFonts w:ascii="Source Sans Pro" w:hAnsi="Source Sans Pro" w:cs="Arial"/>
          <w:b/>
          <w:sz w:val="22"/>
          <w:szCs w:val="22"/>
        </w:rPr>
        <w:lastRenderedPageBreak/>
        <w:t>2.</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el oficio de cuenta indicado en el número </w:t>
      </w:r>
      <w:r w:rsidR="00E248A0" w:rsidRPr="00273077">
        <w:rPr>
          <w:rFonts w:ascii="Source Sans Pro" w:hAnsi="Source Sans Pro" w:cs="Arial"/>
          <w:b/>
          <w:sz w:val="22"/>
          <w:szCs w:val="22"/>
        </w:rPr>
        <w:t>romano V de los antecedentes</w:t>
      </w:r>
      <w:r w:rsidR="00293F33">
        <w:rPr>
          <w:rFonts w:ascii="Source Sans Pro" w:hAnsi="Source Sans Pro" w:cs="Arial"/>
          <w:sz w:val="22"/>
          <w:szCs w:val="22"/>
        </w:rPr>
        <w:t>, el</w:t>
      </w:r>
      <w:r w:rsidR="00E248A0" w:rsidRPr="00273077">
        <w:rPr>
          <w:rFonts w:ascii="Source Sans Pro" w:hAnsi="Source Sans Pro" w:cs="Arial"/>
          <w:sz w:val="22"/>
          <w:szCs w:val="22"/>
        </w:rPr>
        <w:t xml:space="preserve"> Titular de la Unidad de Transparencia </w:t>
      </w:r>
      <w:r w:rsidR="0056737B">
        <w:rPr>
          <w:rFonts w:ascii="Source Sans Pro" w:hAnsi="Source Sans Pro"/>
          <w:sz w:val="22"/>
          <w:szCs w:val="22"/>
        </w:rPr>
        <w:t xml:space="preserve">del </w:t>
      </w:r>
      <w:r w:rsidR="00293F33">
        <w:rPr>
          <w:rFonts w:ascii="Source Sans Pro" w:hAnsi="Source Sans Pro"/>
          <w:sz w:val="22"/>
          <w:szCs w:val="22"/>
        </w:rPr>
        <w:t>Sindicato de Trabajadores al Servicio del H. Ayuntamiento d</w:t>
      </w:r>
      <w:r w:rsidR="00293F33" w:rsidRPr="00293F33">
        <w:rPr>
          <w:rFonts w:ascii="Source Sans Pro" w:hAnsi="Source Sans Pro"/>
          <w:sz w:val="22"/>
          <w:szCs w:val="22"/>
        </w:rPr>
        <w:t>e Xalapa, Veracruz</w:t>
      </w:r>
      <w:r w:rsidR="00E248A0" w:rsidRPr="00273077">
        <w:rPr>
          <w:rFonts w:ascii="Source Sans Pro" w:hAnsi="Source Sans Pro"/>
          <w:sz w:val="22"/>
          <w:szCs w:val="22"/>
        </w:rPr>
        <w:t xml:space="preserve">, </w:t>
      </w:r>
      <w:r w:rsidR="00293F33">
        <w:rPr>
          <w:rFonts w:ascii="Source Sans Pro" w:hAnsi="Source Sans Pro"/>
          <w:sz w:val="22"/>
          <w:szCs w:val="22"/>
        </w:rPr>
        <w:t>únicamente informó al responsable de publicar la información y al de su superior jerárquico</w:t>
      </w:r>
      <w:r w:rsidR="007E29CD">
        <w:rPr>
          <w:rFonts w:ascii="Source Sans Pro" w:hAnsi="Source Sans Pro"/>
          <w:sz w:val="22"/>
          <w:szCs w:val="22"/>
        </w:rPr>
        <w:t xml:space="preserve">; </w:t>
      </w:r>
      <w:r w:rsidR="007E29CD" w:rsidRPr="00273077">
        <w:rPr>
          <w:rFonts w:ascii="Source Sans Pro" w:hAnsi="Source Sans Pro"/>
          <w:sz w:val="22"/>
          <w:szCs w:val="22"/>
        </w:rPr>
        <w:t xml:space="preserve">por lo que, </w:t>
      </w:r>
      <w:r w:rsidR="007E29CD">
        <w:rPr>
          <w:rFonts w:ascii="Source Sans Pro" w:hAnsi="Source Sans Pro"/>
          <w:sz w:val="22"/>
          <w:szCs w:val="22"/>
        </w:rPr>
        <w:t xml:space="preserve">se toma en cuenta y se </w:t>
      </w:r>
      <w:r w:rsidR="007E29CD" w:rsidRPr="00273077">
        <w:rPr>
          <w:rFonts w:ascii="Source Sans Pro" w:hAnsi="Source Sans Pro"/>
          <w:sz w:val="22"/>
          <w:szCs w:val="22"/>
        </w:rPr>
        <w:t>procede a realizar la segunda verificación correspondiente.</w:t>
      </w:r>
    </w:p>
    <w:p w:rsidR="00E248A0" w:rsidRPr="00273077" w:rsidRDefault="00E248A0" w:rsidP="00E248A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284FF4" w:rsidTr="00883C66">
        <w:trPr>
          <w:jc w:val="center"/>
        </w:trPr>
        <w:tc>
          <w:tcPr>
            <w:tcW w:w="2993"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IGCPT</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DE</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HASTA</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Incumplimiento total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0</w:t>
            </w:r>
            <w:r w:rsidR="004C02E3">
              <w:rPr>
                <w:rFonts w:ascii="Source Sans Pro" w:hAnsi="Source Sans Pro" w:cs="Arial"/>
                <w:b/>
                <w:sz w:val="20"/>
                <w:szCs w:val="20"/>
              </w:rPr>
              <w:t>.99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Incumplimiento parcial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59.99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parcial bajo</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60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79.99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parcial medio</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80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99.99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total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100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1266EA"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nsparencia del Sujeto Obligado,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De esta manera, confor</w:t>
      </w:r>
      <w:r w:rsidR="00B84579">
        <w:rPr>
          <w:rFonts w:ascii="Source Sans Pro" w:hAnsi="Source Sans Pro" w:cs="Arial"/>
          <w:sz w:val="22"/>
          <w:szCs w:val="22"/>
        </w:rPr>
        <w:t xml:space="preserve">me a la segunda verificación realizada </w:t>
      </w:r>
      <w:r w:rsidR="001266EA" w:rsidRPr="00273077">
        <w:rPr>
          <w:rFonts w:ascii="Source Sans Pro" w:hAnsi="Source Sans Pro" w:cs="Arial"/>
          <w:sz w:val="22"/>
          <w:szCs w:val="22"/>
        </w:rPr>
        <w:t xml:space="preserve">el </w:t>
      </w:r>
      <w:r w:rsidR="007E29CD">
        <w:rPr>
          <w:rFonts w:ascii="Source Sans Pro" w:hAnsi="Source Sans Pro" w:cs="Arial"/>
          <w:b/>
          <w:sz w:val="22"/>
          <w:szCs w:val="22"/>
        </w:rPr>
        <w:t>uno</w:t>
      </w:r>
      <w:r w:rsidR="0056737B">
        <w:rPr>
          <w:rFonts w:ascii="Source Sans Pro" w:hAnsi="Source Sans Pro" w:cs="Arial"/>
          <w:b/>
          <w:sz w:val="22"/>
          <w:szCs w:val="22"/>
        </w:rPr>
        <w:t xml:space="preserve"> de jul</w:t>
      </w:r>
      <w:r w:rsidR="001266EA" w:rsidRPr="00273077">
        <w:rPr>
          <w:rFonts w:ascii="Source Sans Pro" w:hAnsi="Source Sans Pro" w:cs="Arial"/>
          <w:b/>
          <w:sz w:val="22"/>
          <w:szCs w:val="22"/>
        </w:rPr>
        <w:t>io de dos mil veintidós</w:t>
      </w:r>
      <w:r w:rsidR="001266EA" w:rsidRPr="00273077">
        <w:rPr>
          <w:rFonts w:ascii="Source Sans Pro" w:hAnsi="Source Sans Pro" w:cs="Arial"/>
          <w:sz w:val="22"/>
          <w:szCs w:val="22"/>
        </w:rPr>
        <w:t xml:space="preserve"> </w:t>
      </w:r>
      <w:r w:rsidRPr="00273077">
        <w:rPr>
          <w:rFonts w:ascii="Source Sans Pro" w:hAnsi="Source Sans Pro" w:cs="Arial"/>
          <w:sz w:val="22"/>
          <w:szCs w:val="22"/>
        </w:rPr>
        <w:t xml:space="preserve">al Sujeto Obligado obtuvo un puntaje de </w:t>
      </w:r>
      <w:r w:rsidR="0056737B" w:rsidRPr="0056737B">
        <w:rPr>
          <w:rFonts w:ascii="Source Sans Pro" w:hAnsi="Source Sans Pro" w:cs="Arial"/>
          <w:b/>
          <w:sz w:val="22"/>
          <w:szCs w:val="22"/>
        </w:rPr>
        <w:t>sese</w:t>
      </w:r>
      <w:r w:rsidR="0056737B">
        <w:rPr>
          <w:rFonts w:ascii="Source Sans Pro" w:hAnsi="Source Sans Pro" w:cs="Arial"/>
          <w:b/>
          <w:sz w:val="22"/>
          <w:szCs w:val="22"/>
        </w:rPr>
        <w:t>n</w:t>
      </w:r>
      <w:r w:rsidR="0056737B" w:rsidRPr="0056737B">
        <w:rPr>
          <w:rFonts w:ascii="Source Sans Pro" w:hAnsi="Source Sans Pro" w:cs="Arial"/>
          <w:b/>
          <w:sz w:val="22"/>
          <w:szCs w:val="22"/>
        </w:rPr>
        <w:t xml:space="preserve">ta y dos punto cuarenta </w:t>
      </w:r>
      <w:r w:rsidR="001F3439" w:rsidRPr="00273077">
        <w:rPr>
          <w:rFonts w:ascii="Source Sans Pro" w:hAnsi="Source Sans Pro" w:cs="Arial"/>
          <w:b/>
          <w:sz w:val="22"/>
          <w:szCs w:val="22"/>
        </w:rPr>
        <w:t>por ciento</w:t>
      </w:r>
      <w:r w:rsidR="007E29CD">
        <w:rPr>
          <w:rFonts w:ascii="Source Sans Pro" w:hAnsi="Source Sans Pro" w:cs="Arial"/>
          <w:b/>
          <w:sz w:val="22"/>
          <w:szCs w:val="22"/>
        </w:rPr>
        <w:t xml:space="preserve"> (</w:t>
      </w:r>
      <w:r w:rsidR="0056737B">
        <w:rPr>
          <w:rFonts w:ascii="Source Sans Pro" w:hAnsi="Source Sans Pro" w:cs="Arial"/>
          <w:b/>
          <w:sz w:val="22"/>
          <w:szCs w:val="22"/>
        </w:rPr>
        <w:t>62.40</w:t>
      </w:r>
      <w:r w:rsidRPr="00273077">
        <w:rPr>
          <w:rFonts w:ascii="Source Sans Pro" w:hAnsi="Source Sans Pro" w:cs="Arial"/>
          <w:b/>
          <w:sz w:val="22"/>
          <w:szCs w:val="22"/>
        </w:rPr>
        <w:t>%)</w:t>
      </w:r>
      <w:r w:rsidR="00CE3E73">
        <w:rPr>
          <w:rFonts w:ascii="Source Sans Pro" w:hAnsi="Source Sans Pro" w:cs="Arial"/>
          <w:sz w:val="22"/>
          <w:szCs w:val="22"/>
        </w:rPr>
        <w:t xml:space="preserve"> </w:t>
      </w:r>
      <w:r w:rsidRPr="00273077">
        <w:rPr>
          <w:rFonts w:ascii="Source Sans Pro" w:hAnsi="Source Sans Pro" w:cs="Arial"/>
          <w:sz w:val="22"/>
          <w:szCs w:val="22"/>
        </w:rPr>
        <w:t>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330259" w:rsidRPr="00273077">
        <w:rPr>
          <w:rFonts w:ascii="Source Sans Pro" w:hAnsi="Source Sans Pro" w:cs="Arial"/>
          <w:sz w:val="22"/>
          <w:szCs w:val="22"/>
        </w:rPr>
        <w:t>Sujeto Obligado</w:t>
      </w:r>
      <w:r w:rsidR="00A45709" w:rsidRPr="00273077">
        <w:rPr>
          <w:rFonts w:ascii="Source Sans Pro" w:hAnsi="Source Sans Pro" w:cs="Arial"/>
          <w:sz w:val="22"/>
          <w:szCs w:val="22"/>
        </w:rPr>
        <w:t xml:space="preserve"> </w:t>
      </w:r>
      <w:r w:rsidRPr="00273077">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1266EA" w:rsidRPr="00273077">
        <w:rPr>
          <w:rFonts w:ascii="Source Sans Pro" w:hAnsi="Source Sans Pro" w:cs="Arial"/>
          <w:sz w:val="22"/>
          <w:szCs w:val="22"/>
        </w:rPr>
        <w:t xml:space="preserve">mente </w:t>
      </w:r>
      <w:r w:rsidR="0056737B">
        <w:rPr>
          <w:rFonts w:ascii="Source Sans Pro" w:hAnsi="Source Sans Pro" w:cs="Arial"/>
          <w:sz w:val="22"/>
          <w:szCs w:val="22"/>
        </w:rPr>
        <w:t xml:space="preserve">bajo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sidR="001266EA" w:rsidRPr="00273077">
        <w:rPr>
          <w:rFonts w:ascii="Source Sans Pro" w:hAnsi="Source Sans Pro" w:cs="Arial"/>
          <w:sz w:val="22"/>
          <w:szCs w:val="22"/>
        </w:rPr>
        <w:t>n los artículos 88 penúltimo párrafo</w:t>
      </w:r>
      <w:r w:rsidRPr="00273077">
        <w:rPr>
          <w:rFonts w:ascii="Source Sans Pro" w:hAnsi="Source Sans Pro" w:cs="Arial"/>
          <w:sz w:val="22"/>
          <w:szCs w:val="22"/>
        </w:rPr>
        <w:t xml:space="preserve"> de la Ley General de Transparencia y Acceso a la Infor</w:t>
      </w:r>
      <w:r w:rsidR="001266EA" w:rsidRPr="00273077">
        <w:rPr>
          <w:rFonts w:ascii="Source Sans Pro" w:hAnsi="Source Sans Pro" w:cs="Arial"/>
          <w:sz w:val="22"/>
          <w:szCs w:val="22"/>
        </w:rPr>
        <w:t xml:space="preserve">mación Pública; 32 penúltimo párrafo </w:t>
      </w:r>
      <w:r w:rsidRPr="00273077">
        <w:rPr>
          <w:rFonts w:ascii="Source Sans Pro" w:hAnsi="Source Sans Pro" w:cs="Arial"/>
          <w:sz w:val="22"/>
          <w:szCs w:val="22"/>
        </w:rPr>
        <w:t xml:space="preserve">de la Ley número 875 de Transparencia y Acceso a la Información Pública del Estado de Veracruz; </w:t>
      </w:r>
      <w:r w:rsidR="001266EA" w:rsidRPr="00273077">
        <w:rPr>
          <w:rFonts w:ascii="Source Sans Pro" w:hAnsi="Source Sans Pro" w:cs="Arial"/>
          <w:sz w:val="22"/>
          <w:szCs w:val="22"/>
        </w:rPr>
        <w:t xml:space="preserve">16, 18 y 19 </w:t>
      </w:r>
      <w:r w:rsidRPr="00273077">
        <w:rPr>
          <w:rFonts w:ascii="Source Sans Pro" w:hAnsi="Source Sans Pro" w:cs="Arial"/>
          <w:sz w:val="22"/>
          <w:szCs w:val="22"/>
        </w:rPr>
        <w:t>de l</w:t>
      </w:r>
      <w:r w:rsidR="001266EA" w:rsidRPr="00273077">
        <w:rPr>
          <w:rFonts w:ascii="Source Sans Pro" w:hAnsi="Source Sans Pro" w:cs="Arial"/>
          <w:sz w:val="22"/>
          <w:szCs w:val="22"/>
        </w:rPr>
        <w:t xml:space="preserve">os Lineamientos de Verificación; tal y como se advierte en la Memoria Técnica de Verificación, el sujeto obligado deberá cumplir con los requerimientos </w:t>
      </w:r>
      <w:r w:rsidR="00883C66" w:rsidRPr="00273077">
        <w:rPr>
          <w:rFonts w:ascii="Source Sans Pro" w:hAnsi="Source Sans Pro" w:cs="Arial"/>
          <w:sz w:val="22"/>
          <w:szCs w:val="22"/>
        </w:rPr>
        <w:t>que se formulan de conformidad con los siguiente:</w:t>
      </w:r>
    </w:p>
    <w:p w:rsidR="00883C66" w:rsidRPr="00273077" w:rsidRDefault="00883C66" w:rsidP="00B1154C">
      <w:pPr>
        <w:rPr>
          <w:rFonts w:ascii="Source Sans Pro" w:hAnsi="Source Sans Pro" w:cs="Arial"/>
          <w:sz w:val="22"/>
          <w:szCs w:val="22"/>
        </w:rPr>
      </w:pPr>
    </w:p>
    <w:p w:rsidR="00883C66" w:rsidRPr="00273077" w:rsidRDefault="00883C66" w:rsidP="00B1154C">
      <w:pPr>
        <w:rPr>
          <w:rFonts w:ascii="Source Sans Pro" w:hAnsi="Source Sans Pro" w:cs="Arial"/>
          <w:b/>
          <w:sz w:val="20"/>
          <w:szCs w:val="20"/>
        </w:rPr>
      </w:pPr>
      <w:r w:rsidRPr="00273077">
        <w:rPr>
          <w:rFonts w:ascii="Source Sans Pro" w:hAnsi="Source Sans Pro" w:cs="Arial"/>
          <w:b/>
          <w:sz w:val="20"/>
          <w:szCs w:val="20"/>
        </w:rPr>
        <w:t>Requerimientos derivados de la verificación de las obligaciones de transparencia establecidas en la Ley General de Transparencia y Acceso a la Información Pública</w:t>
      </w:r>
    </w:p>
    <w:p w:rsidR="00883C66" w:rsidRPr="00273077"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I. El marco normativo aplicable al sujeto obligado, en el que deberá incluirse leyes, códigos, reglamentos, decretos de creación, manuales administrativos, reglas de operación, criterios, políticas, entre otros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3833"/>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1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915"/>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2a y 2b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formato 2a no contiene nota, justificando la carencia de información en algunos criterios, incumple con los Lineamientos Técnicos Generales. Se le requiere al sujeto obligado cumplir con la información pública.</w:t>
            </w:r>
          </w:p>
        </w:tc>
      </w:tr>
      <w:tr w:rsidR="00CE3E73" w:rsidRPr="00CE3E73" w:rsidTr="00CE3E73">
        <w:trPr>
          <w:trHeight w:val="290"/>
        </w:trPr>
        <w:tc>
          <w:tcPr>
            <w:tcW w:w="3065" w:type="dxa"/>
            <w:gridSpan w:val="3"/>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III. Las facultades de cada Área</w:t>
            </w:r>
          </w:p>
        </w:tc>
        <w:tc>
          <w:tcPr>
            <w:tcW w:w="1218"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 Periodo que se informa (fecha de inicio y </w:t>
            </w:r>
            <w:r w:rsidRPr="00CE3E73">
              <w:rPr>
                <w:rFonts w:ascii="Source Sans Pro" w:hAnsi="Source Sans Pro" w:cs="Calibri"/>
                <w:color w:val="000000"/>
                <w:sz w:val="16"/>
                <w:szCs w:val="16"/>
              </w:rPr>
              <w:lastRenderedPageBreak/>
              <w:t>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lastRenderedPageBreak/>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3 es incorrecta, incumple con los Lineamientos Técnicos Generales. Se le requiere al sujeto obligado cumplir con la información pública.</w:t>
            </w:r>
          </w:p>
        </w:tc>
      </w:tr>
      <w:tr w:rsidR="00CE3E73" w:rsidRPr="00CE3E73" w:rsidTr="00CE3E73">
        <w:trPr>
          <w:trHeight w:val="290"/>
        </w:trPr>
        <w:tc>
          <w:tcPr>
            <w:tcW w:w="3065" w:type="dxa"/>
            <w:gridSpan w:val="3"/>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V. Indicadores interés público</w:t>
            </w:r>
          </w:p>
        </w:tc>
        <w:tc>
          <w:tcPr>
            <w:tcW w:w="1218"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5 es incorrecta, incumple con los Lineamientos Técnicos Generales. Se le requiere al sujeto obligado cumplir con la información pública.</w:t>
            </w:r>
          </w:p>
        </w:tc>
      </w:tr>
      <w:tr w:rsidR="00CE3E73" w:rsidRPr="00CE3E73" w:rsidTr="00CE3E73">
        <w:trPr>
          <w:trHeight w:val="290"/>
        </w:trPr>
        <w:tc>
          <w:tcPr>
            <w:tcW w:w="3065" w:type="dxa"/>
            <w:gridSpan w:val="3"/>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VI. Indicadores de resultados</w:t>
            </w:r>
          </w:p>
        </w:tc>
        <w:tc>
          <w:tcPr>
            <w:tcW w:w="1218"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6 es incorrecta, incumple con los Lineamientos Técnicos Generales. Se le requiere al sujeto obligado cumplir con la información pública.</w:t>
            </w:r>
          </w:p>
        </w:tc>
      </w:tr>
      <w:tr w:rsidR="00CE3E73" w:rsidRPr="00CE3E73" w:rsidTr="00CE3E73">
        <w:trPr>
          <w:trHeight w:val="290"/>
        </w:trPr>
        <w:tc>
          <w:tcPr>
            <w:tcW w:w="2194" w:type="dxa"/>
            <w:gridSpan w:val="2"/>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VII. Directorio</w:t>
            </w:r>
          </w:p>
        </w:tc>
        <w:tc>
          <w:tcPr>
            <w:tcW w:w="87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7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2438"/>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 Tipo de integrante del sujeto obligado (catálogo):  funcionario/servidor[a] público[a]/ servidor[a] público[a] eventual/integrante/empleado/representante popular/ miembro del poder judicial/miembro de órgano autónomo/personal </w:t>
            </w:r>
            <w:r w:rsidRPr="00CE3E73">
              <w:rPr>
                <w:rFonts w:ascii="Source Sans Pro" w:hAnsi="Source Sans Pro" w:cs="Calibri"/>
                <w:color w:val="000000"/>
                <w:sz w:val="16"/>
                <w:szCs w:val="16"/>
              </w:rPr>
              <w:lastRenderedPageBreak/>
              <w:t>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74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0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71. Descripción de las prestaciones en especie. Éstas podrán ser por ejemplo, todo beneficio que el servidor(a) público(a</w:t>
            </w:r>
            <w:proofErr w:type="gramStart"/>
            <w:r w:rsidRPr="00CE3E73">
              <w:rPr>
                <w:rFonts w:ascii="Source Sans Pro" w:hAnsi="Source Sans Pro" w:cs="Calibri"/>
                <w:color w:val="000000"/>
                <w:sz w:val="16"/>
                <w:szCs w:val="16"/>
              </w:rPr>
              <w:t>)reciba</w:t>
            </w:r>
            <w:proofErr w:type="gramEnd"/>
            <w:r w:rsidRPr="00CE3E73">
              <w:rPr>
                <w:rFonts w:ascii="Source Sans Pro" w:hAnsi="Source Sans Pro" w:cs="Calibri"/>
                <w:color w:val="000000"/>
                <w:sz w:val="16"/>
                <w:szCs w:val="16"/>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78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74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8a y 8b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IX. Gastos de representación y viáticos</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2438"/>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915"/>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0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3658"/>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0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9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3065" w:type="dxa"/>
            <w:gridSpan w:val="3"/>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XI. Contrataciones honorarios</w:t>
            </w:r>
          </w:p>
        </w:tc>
        <w:tc>
          <w:tcPr>
            <w:tcW w:w="1218"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11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XIII. Datos de Unidad de Transparencia</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13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Diseño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42. Definición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47. Resultados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0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567"/>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15a y 15b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XVI. Relaciones laborales y recursos públicos a  sindicatos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0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16a y 16b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XVIII. El listado de servidores públicos con sanciones administrativas definitivas, especificando la causa de sanción y la disposición</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263"/>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18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XIX. Los servicios que ofrecen señalando los requisitos para acceder a ellos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41. Fecha de actualización de la </w:t>
            </w:r>
            <w:r w:rsidRPr="00CE3E73">
              <w:rPr>
                <w:rFonts w:ascii="Source Sans Pro" w:hAnsi="Source Sans Pro" w:cs="Calibri"/>
                <w:color w:val="000000"/>
                <w:sz w:val="16"/>
                <w:szCs w:val="16"/>
              </w:rPr>
              <w:lastRenderedPageBreak/>
              <w:t xml:space="preserve">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19 es incorrecta,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 Los trámites, requisitos y formatos que ofrecen</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20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XXVI. Personas físicas o morales a quienes se asigne recursos públicos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74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263"/>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w:t>
            </w:r>
            <w:proofErr w:type="gramStart"/>
            <w:r w:rsidRPr="00CE3E73">
              <w:rPr>
                <w:rFonts w:ascii="Source Sans Pro" w:hAnsi="Source Sans Pro" w:cs="Calibri"/>
                <w:color w:val="000000"/>
                <w:sz w:val="16"/>
                <w:szCs w:val="16"/>
              </w:rPr>
              <w:t>19 .</w:t>
            </w:r>
            <w:proofErr w:type="gramEnd"/>
            <w:r w:rsidRPr="00CE3E73">
              <w:rPr>
                <w:rFonts w:ascii="Source Sans Pro" w:hAnsi="Source Sans Pro" w:cs="Calibri"/>
                <w:color w:val="000000"/>
                <w:sz w:val="16"/>
                <w:szCs w:val="16"/>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26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XXVII. Concesiones, contratos, convenios, permisos, licencias o autorizaciones otorgados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27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2194" w:type="dxa"/>
            <w:gridSpan w:val="2"/>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6. Periodicidad para elaborar y/o presentar el informe. Por ejemplo: mensual, bimestral, trimestral, </w:t>
            </w:r>
            <w:proofErr w:type="spellStart"/>
            <w:r w:rsidRPr="00CE3E73">
              <w:rPr>
                <w:rFonts w:ascii="Source Sans Pro" w:hAnsi="Source Sans Pro" w:cs="Calibri"/>
                <w:color w:val="000000"/>
                <w:sz w:val="16"/>
                <w:szCs w:val="16"/>
              </w:rPr>
              <w:t>tetramestral</w:t>
            </w:r>
            <w:proofErr w:type="spellEnd"/>
            <w:r w:rsidRPr="00CE3E73">
              <w:rPr>
                <w:rFonts w:ascii="Source Sans Pro" w:hAnsi="Source Sans Pro" w:cs="Calibri"/>
                <w:color w:val="000000"/>
                <w:sz w:val="16"/>
                <w:szCs w:val="16"/>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29 es incorrecta, incumple con los Lineamientos Técnicos Generales. Se le requiere al sujeto obligado cumplir con la información pública.</w:t>
            </w:r>
          </w:p>
        </w:tc>
      </w:tr>
      <w:tr w:rsidR="00CE3E73" w:rsidRPr="00CE3E73" w:rsidTr="00CE3E73">
        <w:trPr>
          <w:trHeight w:val="290"/>
        </w:trPr>
        <w:tc>
          <w:tcPr>
            <w:tcW w:w="3065" w:type="dxa"/>
            <w:gridSpan w:val="3"/>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XXX. Estadísticas generadas</w:t>
            </w:r>
          </w:p>
        </w:tc>
        <w:tc>
          <w:tcPr>
            <w:tcW w:w="1218"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30 es incorrecta,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XXXII. Padrón proveedores y contratistas</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74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8. Registro Federal de Contribuyentes (RFC) de la persona física o moral con </w:t>
            </w:r>
            <w:proofErr w:type="spellStart"/>
            <w:r w:rsidRPr="00CE3E73">
              <w:rPr>
                <w:rFonts w:ascii="Source Sans Pro" w:hAnsi="Source Sans Pro" w:cs="Calibri"/>
                <w:color w:val="000000"/>
                <w:sz w:val="16"/>
                <w:szCs w:val="16"/>
              </w:rPr>
              <w:t>homoclave</w:t>
            </w:r>
            <w:proofErr w:type="spellEnd"/>
            <w:r w:rsidRPr="00CE3E73">
              <w:rPr>
                <w:rFonts w:ascii="Source Sans Pro" w:hAnsi="Source Sans Pro" w:cs="Calibri"/>
                <w:color w:val="000000"/>
                <w:sz w:val="16"/>
                <w:szCs w:val="16"/>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96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3485"/>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32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XXXIII. Convenios con sectores social  y privado</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6. Nombre del área(s) responsable(s) de </w:t>
            </w:r>
            <w:r w:rsidRPr="00CE3E73">
              <w:rPr>
                <w:rFonts w:ascii="Source Sans Pro" w:hAnsi="Source Sans Pro" w:cs="Calibri"/>
                <w:color w:val="000000"/>
                <w:sz w:val="16"/>
                <w:szCs w:val="16"/>
              </w:rPr>
              <w:lastRenderedPageBreak/>
              <w:t>dar seguimiento al convenio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438"/>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0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33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XXXIV. El inventario de bienes muebles e inmuebles en posesión y propiedad</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 Periodo que se informa (fecha de inicio y </w:t>
            </w:r>
            <w:r w:rsidRPr="00CE3E73">
              <w:rPr>
                <w:rFonts w:ascii="Source Sans Pro" w:hAnsi="Source Sans Pro" w:cs="Calibri"/>
                <w:color w:val="000000"/>
                <w:sz w:val="16"/>
                <w:szCs w:val="16"/>
              </w:rPr>
              <w:lastRenderedPageBreak/>
              <w:t>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lastRenderedPageBreak/>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w:t>
            </w:r>
            <w:proofErr w:type="gramStart"/>
            <w:r w:rsidRPr="00CE3E73">
              <w:rPr>
                <w:rFonts w:ascii="Source Sans Pro" w:hAnsi="Source Sans Pro" w:cs="Calibri"/>
                <w:color w:val="000000"/>
                <w:sz w:val="16"/>
                <w:szCs w:val="16"/>
              </w:rPr>
              <w:t>9 .</w:t>
            </w:r>
            <w:proofErr w:type="gramEnd"/>
            <w:r w:rsidRPr="00CE3E73">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w:t>
            </w:r>
            <w:proofErr w:type="gramStart"/>
            <w:r w:rsidRPr="00CE3E73">
              <w:rPr>
                <w:rFonts w:ascii="Source Sans Pro" w:hAnsi="Source Sans Pro" w:cs="Calibri"/>
                <w:color w:val="000000"/>
                <w:sz w:val="16"/>
                <w:szCs w:val="16"/>
              </w:rPr>
              <w:t>16 .</w:t>
            </w:r>
            <w:proofErr w:type="gramEnd"/>
            <w:r w:rsidRPr="00CE3E73">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313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35. Hipervínculo al Sistema de Información Inmobiliaria Federal y Paraestatal </w:t>
            </w:r>
            <w:proofErr w:type="spellStart"/>
            <w:r w:rsidRPr="00CE3E73">
              <w:rPr>
                <w:rFonts w:ascii="Source Sans Pro" w:hAnsi="Source Sans Pro" w:cs="Calibri"/>
                <w:color w:val="000000"/>
                <w:sz w:val="16"/>
                <w:szCs w:val="16"/>
              </w:rPr>
              <w:t>u</w:t>
            </w:r>
            <w:proofErr w:type="spellEnd"/>
            <w:r w:rsidRPr="00CE3E73">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74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w:t>
            </w:r>
            <w:proofErr w:type="gramStart"/>
            <w:r w:rsidRPr="00CE3E73">
              <w:rPr>
                <w:rFonts w:ascii="Source Sans Pro" w:hAnsi="Source Sans Pro" w:cs="Calibri"/>
                <w:color w:val="000000"/>
                <w:sz w:val="16"/>
                <w:szCs w:val="16"/>
              </w:rPr>
              <w:t>44 .</w:t>
            </w:r>
            <w:proofErr w:type="gramEnd"/>
            <w:r w:rsidRPr="00CE3E73">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74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78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915"/>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567"/>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34a al 34g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los formatos 34b al 34g, no contienen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XXXV. Recomendaciones  y su atención en materia de derechos humanos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567"/>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15. Acciones realizadas por el sujeto obligado para dar cumplimiento a cada uno </w:t>
            </w:r>
            <w:r w:rsidRPr="00CE3E73">
              <w:rPr>
                <w:rFonts w:ascii="Source Sans Pro" w:hAnsi="Source Sans Pro" w:cs="Calibri"/>
                <w:color w:val="000000"/>
                <w:sz w:val="16"/>
                <w:szCs w:val="16"/>
              </w:rPr>
              <w:lastRenderedPageBreak/>
              <w:t>de los puntos recomendatorios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74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438"/>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61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567"/>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46. Víctima(s)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7927"/>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47. Órgano emisor de conformidad con el siguiente (catálogo):</w:t>
            </w:r>
          </w:p>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Sistema Universal de Derechos Humanos</w:t>
            </w:r>
          </w:p>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w:t>
            </w:r>
            <w:r w:rsidRPr="00CE3E73">
              <w:rPr>
                <w:rFonts w:ascii="Source Sans Pro" w:hAnsi="Source Sans Pro" w:cs="Calibri"/>
                <w:color w:val="000000"/>
                <w:sz w:val="16"/>
                <w:szCs w:val="16"/>
              </w:rPr>
              <w:lastRenderedPageBreak/>
              <w:t>Especial sobre el derecho a la Libertad de Expresión/Relator Especial sobre el derecho a la Alimentación u otros órganos</w:t>
            </w:r>
          </w:p>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Sistema Interamericano de Derechos Humanos</w:t>
            </w:r>
          </w:p>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Sistema de casos y peticiones: Comisión Interamericana de Derechos Humanos/Corte Interamericana de Derechos Humanos</w:t>
            </w:r>
          </w:p>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Otros mecanismos</w:t>
            </w:r>
          </w:p>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sidRPr="00CE3E73">
              <w:rPr>
                <w:rFonts w:ascii="Source Sans Pro" w:hAnsi="Source Sans Pro" w:cs="Calibri"/>
                <w:color w:val="000000"/>
                <w:sz w:val="16"/>
                <w:szCs w:val="16"/>
              </w:rPr>
              <w:t>Gays</w:t>
            </w:r>
            <w:proofErr w:type="spellEnd"/>
            <w:r w:rsidRPr="00CE3E73">
              <w:rPr>
                <w:rFonts w:ascii="Source Sans Pro" w:hAnsi="Source Sans Pro" w:cs="Calibri"/>
                <w:color w:val="000000"/>
                <w:sz w:val="16"/>
                <w:szCs w:val="16"/>
              </w:rPr>
              <w:t xml:space="preserve">, Bisexuales, </w:t>
            </w:r>
            <w:proofErr w:type="spellStart"/>
            <w:r w:rsidRPr="00CE3E73">
              <w:rPr>
                <w:rFonts w:ascii="Source Sans Pro" w:hAnsi="Source Sans Pro" w:cs="Calibri"/>
                <w:color w:val="000000"/>
                <w:sz w:val="16"/>
                <w:szCs w:val="16"/>
              </w:rPr>
              <w:t>Trans</w:t>
            </w:r>
            <w:proofErr w:type="spellEnd"/>
            <w:r w:rsidRPr="00CE3E73">
              <w:rPr>
                <w:rFonts w:ascii="Source Sans Pro" w:hAnsi="Source Sans Pro" w:cs="Calibri"/>
                <w:color w:val="000000"/>
                <w:sz w:val="16"/>
                <w:szCs w:val="16"/>
              </w:rPr>
              <w:t xml:space="preserve"> e </w:t>
            </w:r>
            <w:proofErr w:type="spellStart"/>
            <w:r w:rsidRPr="00CE3E73">
              <w:rPr>
                <w:rFonts w:ascii="Source Sans Pro" w:hAnsi="Source Sans Pro" w:cs="Calibri"/>
                <w:color w:val="000000"/>
                <w:sz w:val="16"/>
                <w:szCs w:val="16"/>
              </w:rPr>
              <w:t>Intersex</w:t>
            </w:r>
            <w:proofErr w:type="spellEnd"/>
            <w:r w:rsidRPr="00CE3E73">
              <w:rPr>
                <w:rFonts w:ascii="Source Sans Pro" w:hAnsi="Source Sans Pro" w:cs="Calibri"/>
                <w:color w:val="000000"/>
                <w:sz w:val="16"/>
                <w:szCs w:val="16"/>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35a al 35c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XXXVI. Resoluciones y laudos de juicios</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36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XXXVII. Mecanismos de participación ciudadana</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37a y 37b es incorrecta,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XLIII. Ingresos totales del sujeto obligado</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43a y 43b es incorrecta,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261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567"/>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74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261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567"/>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44a y 44b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XLV. El catálogo de disposición y guía de archivo documental;</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296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En este criterio se indica que la información presentada no contiene </w:t>
            </w:r>
            <w:proofErr w:type="gramStart"/>
            <w:r w:rsidRPr="00CE3E73">
              <w:rPr>
                <w:rFonts w:ascii="Source Sans Pro" w:hAnsi="Source Sans Pro" w:cs="Calibri"/>
                <w:color w:val="000000"/>
                <w:sz w:val="16"/>
                <w:szCs w:val="16"/>
              </w:rPr>
              <w:t>los parámetros correspondiente</w:t>
            </w:r>
            <w:proofErr w:type="gramEnd"/>
            <w:r w:rsidRPr="00CE3E73">
              <w:rPr>
                <w:rFonts w:ascii="Source Sans Pro" w:hAnsi="Source Sans Pro" w:cs="Calibri"/>
                <w:color w:val="000000"/>
                <w:sz w:val="16"/>
                <w:szCs w:val="16"/>
              </w:rPr>
              <w:t>,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45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Fracción XLVIII. Cualquier otra información que sea de utilidad o se considere relevante, además de la que, con base en la información estadística, responda a las preguntas hechas con más frecuencia por el público</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1915"/>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48a, 48b y 48c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los formatos 48a y 48b contienen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70 - Último Párrafo. Aplicabilidad y conservación</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enlace proporcionado corresponde al siguiente criterio.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enlace proporcionado corresponde al criterio anterior.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70_00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validación del formato 70_00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79 - Fracción I. Contratos y convenios entre sindicatos y autoridades, firmados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1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E3E73" w:rsidRPr="00CE3E73" w:rsidTr="00CE3E73">
        <w:trPr>
          <w:trHeight w:val="290"/>
        </w:trPr>
        <w:tc>
          <w:tcPr>
            <w:tcW w:w="3065" w:type="dxa"/>
            <w:gridSpan w:val="3"/>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79 - Fracción II. Directorio del Comité ejecutivo</w:t>
            </w:r>
          </w:p>
        </w:tc>
        <w:tc>
          <w:tcPr>
            <w:tcW w:w="1218"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2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validación del formato 2 es incorrecta, incumple con los Lineamientos Técnicos Generales. Se le requiere al sujeto obligado cumplir con la información pública.</w:t>
            </w:r>
          </w:p>
        </w:tc>
      </w:tr>
      <w:tr w:rsidR="00CE3E73" w:rsidRPr="00CE3E73" w:rsidTr="00CE3E73">
        <w:trPr>
          <w:trHeight w:val="290"/>
        </w:trPr>
        <w:tc>
          <w:tcPr>
            <w:tcW w:w="3065" w:type="dxa"/>
            <w:gridSpan w:val="3"/>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79 - Fracción III. Padrón de socios</w:t>
            </w:r>
          </w:p>
        </w:tc>
        <w:tc>
          <w:tcPr>
            <w:tcW w:w="1218"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formatos 3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79 - Fracción IV. Relación de recursos públicos económicos, en especie, bienes o donativos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174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Tipo de recursos públicos recibidos (catálogo): Recursos económicos/Bienes muebles/Bienes inmuebles/Otras donaciones en especie/Donaciones en dinero/Recursos económicos en especie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Naturaleza de los recursos recibidos (catálogo): Contrato/Convenio/Donación/Condiciones Generales de Trabajo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Origen: nombre de la entidad, dependencia u organismo público que entregó</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Descripción de los bienes muebles e inmuebles, de la donación en especie o dinero recibida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Monto de los recursos recibidos o valor comercial, según corresponda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Fecha(s) de recepción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Actividades a las que se destinará</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Nombre(s), Primer apellido, segundo apellido de quien(es) recibe(n) los recursos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Puesto o cargo de quien(es) recibe(n) los recursos de acuerdo con el catálogo de puestos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Nombre(s), Primer apellido, segundo apellido de los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Puesto o cargo de los responsables de administrar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Nombre(s), Primer apellido, segundo apellido de los responsables de ejercer los recursos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Puesto o cargo de los responsables que ejercen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Fecha(s) o periodo(s) en que se ejercen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Hipervínculo a los Informes sobre el avance en el ejercicio de los recursos públicos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Destino final de los recursos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Hipervínculo al documento del finiquito correspondiente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22. Monto (en pesos), recurso, beneficio o apoyo otorgado (en dinero o en especie)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23. Unidad territorial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24. Edad,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25. Sexo, en su caso (catálogo): Femenino/Masculino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26. Hipervínculo a la información estadística,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36.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37. Institución a cargo del bien inmueble,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313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38.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39.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40. Naturaleza del inmueble (catálogo): Urbana/]Rústica (de conformidad con el artículo 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41. Carácter del monumento (catálogo): Arqueológico/Histórico/Artístico (para el caso de inmuebles que hayan sido declarados monumentos arqueológicos, históricos o artísticos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42. Tipo de inmueble. Por ejemplo: edificio, iglesia, monumento arqueológico, artístico, histórico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43. Uso del inmueble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44. Operación que da origen a la posesión o propiedad del inmueble. Por ejemplo: donación, adquisición, expropiación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45.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50.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4b y 4c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formato 4c contiene nota no fundada, justificando la carencia de información,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53. La información publicada se organiza mediante los formatos 4a, 4b y 4c,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El sujeto obligado no realizó la carga de la información del formato 4a, incumple en términos de los Lineamientos Técnicos Generales. Se le requiere al sujeto obligado cumplir con la carga de información pública.</w:t>
            </w:r>
          </w:p>
        </w:tc>
      </w:tr>
    </w:tbl>
    <w:p w:rsidR="00CE3E73" w:rsidRPr="00273077" w:rsidRDefault="00CE3E73" w:rsidP="00B1154C">
      <w:pPr>
        <w:rPr>
          <w:rFonts w:ascii="Source Sans Pro" w:hAnsi="Source Sans Pro" w:cs="Arial"/>
          <w:sz w:val="22"/>
          <w:szCs w:val="22"/>
        </w:rPr>
      </w:pPr>
    </w:p>
    <w:p w:rsidR="00883C66" w:rsidRPr="00273077" w:rsidRDefault="00883C66" w:rsidP="00B1154C">
      <w:pPr>
        <w:rPr>
          <w:rFonts w:ascii="Source Sans Pro" w:hAnsi="Source Sans Pro" w:cs="Arial"/>
          <w:sz w:val="20"/>
          <w:szCs w:val="20"/>
        </w:rPr>
      </w:pPr>
      <w:r w:rsidRPr="00273077">
        <w:rPr>
          <w:rFonts w:ascii="Source Sans Pro" w:hAnsi="Source Sans Pro" w:cs="Arial"/>
          <w:b/>
          <w:sz w:val="20"/>
          <w:szCs w:val="20"/>
        </w:rPr>
        <w:lastRenderedPageBreak/>
        <w:t>Requerimientos derivados de la verificación de las obligaciones de transparencia establecidas en la Ley Número 875 de Transparencia y Acceso a la Información Pública del Estado de Veracruz de Ignacio de la Llave</w:t>
      </w:r>
      <w:r w:rsidR="00E83194">
        <w:rPr>
          <w:rFonts w:ascii="Source Sans Pro" w:hAnsi="Source Sans Pro" w:cs="Arial"/>
          <w:b/>
          <w:sz w:val="20"/>
          <w:szCs w:val="20"/>
        </w:rPr>
        <w:t>.</w:t>
      </w:r>
    </w:p>
    <w:p w:rsidR="00883C66" w:rsidRPr="00273077"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104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17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2614"/>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sidRPr="00CE3E73">
              <w:rPr>
                <w:rFonts w:ascii="Source Sans Pro" w:hAnsi="Source Sans Pro" w:cs="Calibri"/>
                <w:color w:val="000000"/>
                <w:sz w:val="16"/>
                <w:szCs w:val="16"/>
              </w:rPr>
              <w:t>u</w:t>
            </w:r>
            <w:proofErr w:type="spellEnd"/>
            <w:r w:rsidRPr="00CE3E73">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25. Mes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26. Día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33. Mes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34. Día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39a, 39b, 39c, 39d1 y 39d2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los formatos 39a, 39b, 39c, 39d1 y 39d2, no contienen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15 - Fracción XLVI. Las actas de sesiones ordinarias y extraordinarias y sus anexos, así como las opiniones y recomendaciones que emitan, en su caso, los consejos consultivos;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 los formatos 46a y 46b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15 - Fracción XLVIII. Las enajenaciones y otros actos jurídicos relacionados con bienes públicos, indicando los motivos, beneficiarios o adquirientes, así como los montos de las operaciones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Motivos que lo justifican (</w:t>
            </w:r>
            <w:proofErr w:type="spellStart"/>
            <w:r w:rsidRPr="00CE3E73">
              <w:rPr>
                <w:rFonts w:ascii="Source Sans Pro" w:hAnsi="Source Sans Pro" w:cs="Calibri"/>
                <w:color w:val="000000"/>
                <w:sz w:val="16"/>
                <w:szCs w:val="16"/>
              </w:rPr>
              <w:t>ej</w:t>
            </w:r>
            <w:proofErr w:type="spellEnd"/>
            <w:r w:rsidRPr="00CE3E73">
              <w:rPr>
                <w:rFonts w:ascii="Source Sans Pro" w:hAnsi="Source Sans Pro" w:cs="Calibri"/>
                <w:color w:val="000000"/>
                <w:sz w:val="16"/>
                <w:szCs w:val="16"/>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1219"/>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48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15 - Fracción LII. Los índices de expedientes clasificados como reservados, elaborados semestralmente y por rubros temáticos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52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(semestre)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53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contiene nota no fundada, justificando la carencia de información, incumple con los Lineamientos Técnicos Generales. Se le requiere al sujeto obligado cumplir con la información pública.</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E3E73" w:rsidRPr="00CE3E73" w:rsidTr="00CE3E73">
        <w:trPr>
          <w:trHeight w:val="290"/>
        </w:trPr>
        <w:tc>
          <w:tcPr>
            <w:tcW w:w="4283" w:type="dxa"/>
            <w:gridSpan w:val="4"/>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25 - Fracción V. El acta de la asamblea constitutiva</w:t>
            </w:r>
          </w:p>
        </w:tc>
        <w:tc>
          <w:tcPr>
            <w:tcW w:w="4811" w:type="dxa"/>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1392"/>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10. Período de actualización de la información: anual. Cuando se actualice la información de los integrantes del sindicato deberá publicarse y/o actualizarse en un plazo no mayor a tres días hábiles</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14.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5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25 - Fracción VI. Los estatutos debidamente autorizados</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696"/>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(trimestre) es incorrecta, incumple con los Lineamientos Técnicos Generales. Se le requiere al sujeto obligado cumplir con la información pública.</w:t>
            </w:r>
          </w:p>
        </w:tc>
      </w:tr>
      <w:tr w:rsidR="00CE3E73" w:rsidRPr="00CE3E73" w:rsidTr="00CE3E73">
        <w:trPr>
          <w:trHeight w:val="52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inicio del periodo que se informa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6 es incorrecta, incumple con los Lineamientos Técnicos Generales. Se le requiere al sujeto obligado cumplir con la información pública.</w:t>
            </w:r>
          </w:p>
        </w:tc>
      </w:tr>
      <w:tr w:rsidR="00CE3E73" w:rsidRPr="00CE3E73" w:rsidTr="00CE3E73">
        <w:trPr>
          <w:trHeight w:val="290"/>
        </w:trPr>
        <w:tc>
          <w:tcPr>
            <w:tcW w:w="9094" w:type="dxa"/>
            <w:gridSpan w:val="5"/>
            <w:tcBorders>
              <w:top w:val="nil"/>
              <w:left w:val="nil"/>
              <w:bottom w:val="single" w:sz="6" w:space="0" w:color="auto"/>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r w:rsidRPr="00CE3E73">
              <w:rPr>
                <w:rFonts w:ascii="Source Sans Pro" w:hAnsi="Source Sans Pro" w:cs="Calibri"/>
                <w:b/>
                <w:bCs/>
                <w:color w:val="000000"/>
                <w:sz w:val="16"/>
                <w:szCs w:val="16"/>
              </w:rPr>
              <w:t>Art. 25 - Fracción VII. El acta de la asamblea en que se hubiese elegido la directiva</w:t>
            </w:r>
          </w:p>
        </w:tc>
      </w:tr>
      <w:tr w:rsidR="00CE3E73" w:rsidRPr="00CE3E73" w:rsidTr="00CE3E73">
        <w:trPr>
          <w:trHeight w:val="290"/>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w:t>
            </w:r>
          </w:p>
        </w:tc>
        <w:tc>
          <w:tcPr>
            <w:tcW w:w="87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Valoración</w:t>
            </w:r>
          </w:p>
        </w:tc>
        <w:tc>
          <w:tcPr>
            <w:tcW w:w="1218"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Tipo</w:t>
            </w:r>
          </w:p>
        </w:tc>
        <w:tc>
          <w:tcPr>
            <w:tcW w:w="4811" w:type="dxa"/>
            <w:tcBorders>
              <w:top w:val="nil"/>
              <w:left w:val="nil"/>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Observaciones, Recomendaciones y/o Requerimientos</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11.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actualización del formato 7 es incorrecta, incumple con los Lineamientos Técnicos Generales. Se le requiere al sujeto obligado cumplir con la información pública.</w:t>
            </w:r>
          </w:p>
        </w:tc>
      </w:tr>
      <w:tr w:rsidR="00CE3E73" w:rsidRPr="00CE3E73" w:rsidTr="00CE3E73">
        <w:trPr>
          <w:trHeight w:val="871"/>
        </w:trPr>
        <w:tc>
          <w:tcPr>
            <w:tcW w:w="194" w:type="dxa"/>
            <w:tcBorders>
              <w:top w:val="nil"/>
              <w:left w:val="single" w:sz="6" w:space="0" w:color="FFFFFF"/>
              <w:bottom w:val="nil"/>
              <w:right w:val="nil"/>
            </w:tcBorders>
          </w:tcPr>
          <w:p w:rsidR="00CE3E73" w:rsidRPr="00CE3E73" w:rsidRDefault="00CE3E73" w:rsidP="00CE3E73">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Criterio 12.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E3E73" w:rsidRPr="00CE3E73" w:rsidRDefault="00CE3E73" w:rsidP="00CE3E73">
            <w:pPr>
              <w:autoSpaceDE w:val="0"/>
              <w:autoSpaceDN w:val="0"/>
              <w:adjustRightInd w:val="0"/>
              <w:rPr>
                <w:rFonts w:ascii="Source Sans Pro" w:hAnsi="Source Sans Pro" w:cs="Calibri"/>
                <w:color w:val="000000"/>
                <w:sz w:val="16"/>
                <w:szCs w:val="16"/>
              </w:rPr>
            </w:pPr>
            <w:r w:rsidRPr="00CE3E73">
              <w:rPr>
                <w:rFonts w:ascii="Source Sans Pro" w:hAnsi="Source Sans Pro" w:cs="Calibri"/>
                <w:color w:val="000000"/>
                <w:sz w:val="16"/>
                <w:szCs w:val="16"/>
              </w:rPr>
              <w:t>En este criterio la fecha de validación del formato 7 es incorrecta, incumple con los Lineamientos Técnicos Generales. Se le requiere al sujeto obligado cumplir con la información pública.</w:t>
            </w:r>
          </w:p>
        </w:tc>
      </w:tr>
    </w:tbl>
    <w:p w:rsidR="00CE3E73" w:rsidRPr="00273077" w:rsidRDefault="00CE3E73" w:rsidP="00B1154C">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00E83194" w:rsidRPr="00E83194">
        <w:rPr>
          <w:rFonts w:ascii="Source Sans Pro" w:hAnsi="Source Sans Pro" w:cs="Arial"/>
          <w:sz w:val="22"/>
          <w:szCs w:val="22"/>
        </w:rPr>
        <w:t>Notifíquese</w:t>
      </w:r>
      <w:r w:rsidR="00E83194" w:rsidRPr="00E83194">
        <w:rPr>
          <w:rFonts w:ascii="Source Sans Pro" w:hAnsi="Source Sans Pro"/>
          <w:sz w:val="22"/>
          <w:szCs w:val="22"/>
        </w:rPr>
        <w:t xml:space="preserve"> al Superior Jerárquico del Sujeto Obligado,</w:t>
      </w:r>
      <w:r w:rsidR="00E83194" w:rsidRPr="00273077">
        <w:rPr>
          <w:rFonts w:ascii="Source Sans Pro" w:hAnsi="Source Sans Pro"/>
          <w:sz w:val="22"/>
          <w:szCs w:val="22"/>
        </w:rPr>
        <w:t xml:space="preserve"> a través del Titular de la Unidad de Transparencia,</w:t>
      </w:r>
      <w:r w:rsidR="00284FF4">
        <w:rPr>
          <w:rFonts w:ascii="Source Sans Pro" w:hAnsi="Source Sans Pro" w:cs="Arial"/>
          <w:sz w:val="22"/>
          <w:szCs w:val="22"/>
        </w:rPr>
        <w:t xml:space="preserve"> para que </w:t>
      </w:r>
      <w:r w:rsidR="00E83194" w:rsidRPr="00273077">
        <w:rPr>
          <w:rFonts w:ascii="Source Sans Pro" w:hAnsi="Source Sans Pro" w:cs="Arial"/>
          <w:sz w:val="22"/>
          <w:szCs w:val="22"/>
        </w:rPr>
        <w:t xml:space="preserve">dentro del plazo de </w:t>
      </w:r>
      <w:r w:rsidR="00E83194" w:rsidRPr="00273077">
        <w:rPr>
          <w:rFonts w:ascii="Source Sans Pro" w:hAnsi="Source Sans Pro" w:cs="Arial"/>
          <w:b/>
          <w:sz w:val="22"/>
          <w:szCs w:val="22"/>
        </w:rPr>
        <w:t>cinco días hábiles</w:t>
      </w:r>
      <w:r w:rsidR="00E83194" w:rsidRPr="00273077">
        <w:rPr>
          <w:rFonts w:ascii="Source Sans Pro" w:hAnsi="Source Sans Pro" w:cs="Arial"/>
          <w:sz w:val="22"/>
          <w:szCs w:val="22"/>
        </w:rPr>
        <w:t>, contados a partir del día hábil siguiente al de la notificación del presente dictamen, atiend</w:t>
      </w:r>
      <w:r w:rsidR="002D322E">
        <w:rPr>
          <w:rFonts w:ascii="Source Sans Pro" w:hAnsi="Source Sans Pro" w:cs="Arial"/>
          <w:sz w:val="22"/>
          <w:szCs w:val="22"/>
        </w:rPr>
        <w:t>an los requerimientos notificado</w:t>
      </w:r>
      <w:r w:rsidR="00E83194" w:rsidRPr="00273077">
        <w:rPr>
          <w:rFonts w:ascii="Source Sans Pro" w:hAnsi="Source Sans Pro" w:cs="Arial"/>
          <w:sz w:val="22"/>
          <w:szCs w:val="22"/>
        </w:rPr>
        <w:t xml:space="preserve">s mediante el oficio </w:t>
      </w:r>
      <w:r w:rsidR="00CE3E73">
        <w:rPr>
          <w:rFonts w:ascii="Source Sans Pro" w:hAnsi="Source Sans Pro" w:cs="Arial"/>
          <w:b/>
          <w:sz w:val="22"/>
          <w:szCs w:val="22"/>
        </w:rPr>
        <w:t>IVAI-OFICIO/DCVC/355</w:t>
      </w:r>
      <w:r w:rsidR="00C141C1">
        <w:rPr>
          <w:rFonts w:ascii="Source Sans Pro" w:hAnsi="Source Sans Pro" w:cs="Arial"/>
          <w:b/>
          <w:sz w:val="22"/>
          <w:szCs w:val="22"/>
        </w:rPr>
        <w:t>/08/06</w:t>
      </w:r>
      <w:r w:rsidR="00E83194" w:rsidRPr="00284FF4">
        <w:rPr>
          <w:rFonts w:ascii="Source Sans Pro" w:hAnsi="Source Sans Pro" w:cs="Arial"/>
          <w:b/>
          <w:sz w:val="22"/>
          <w:szCs w:val="22"/>
        </w:rPr>
        <w:t>/2022</w:t>
      </w:r>
      <w:r w:rsidR="00E83194" w:rsidRPr="00273077">
        <w:rPr>
          <w:rFonts w:ascii="Source Sans Pro" w:hAnsi="Source Sans Pro" w:cs="Arial"/>
          <w:sz w:val="22"/>
          <w:szCs w:val="22"/>
        </w:rPr>
        <w:t>, el cual, se tiene por reproducido por economía pr</w:t>
      </w:r>
      <w:r w:rsidR="00E83194">
        <w:rPr>
          <w:rFonts w:ascii="Source Sans Pro" w:hAnsi="Source Sans Pro" w:cs="Arial"/>
          <w:sz w:val="22"/>
          <w:szCs w:val="22"/>
        </w:rPr>
        <w:t>ocesal en la parte que interesa; d</w:t>
      </w:r>
      <w:r w:rsidR="00B84579" w:rsidRPr="00273077">
        <w:rPr>
          <w:rFonts w:ascii="Source Sans Pro" w:hAnsi="Source Sans Pro" w:cs="Arial"/>
          <w:sz w:val="22"/>
          <w:szCs w:val="22"/>
        </w:rPr>
        <w:t>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r w:rsidR="00E83194">
        <w:rPr>
          <w:rFonts w:ascii="Source Sans Pro" w:hAnsi="Source Sans Pro" w:cs="Arial"/>
          <w:sz w:val="22"/>
          <w:szCs w:val="22"/>
        </w:rPr>
        <w:t>.</w:t>
      </w:r>
    </w:p>
    <w:p w:rsidR="00883C66" w:rsidRPr="00C141C1" w:rsidRDefault="00883C66" w:rsidP="00883C66">
      <w:pPr>
        <w:rPr>
          <w:rFonts w:ascii="Source Sans Pro" w:hAnsi="Source Sans Pro" w:cs="Arial"/>
          <w:sz w:val="22"/>
          <w:szCs w:val="22"/>
        </w:rPr>
      </w:pPr>
    </w:p>
    <w:p w:rsidR="00C141C1" w:rsidRPr="00C141C1" w:rsidRDefault="00883C66" w:rsidP="000F01B2">
      <w:pPr>
        <w:rPr>
          <w:rFonts w:ascii="Source Sans Pro" w:hAnsi="Source Sans Pro" w:cs="Arial"/>
          <w:sz w:val="22"/>
          <w:szCs w:val="22"/>
        </w:rPr>
      </w:pPr>
      <w:r w:rsidRPr="00C141C1">
        <w:rPr>
          <w:rFonts w:ascii="Source Sans Pro" w:hAnsi="Source Sans Pro" w:cs="Arial"/>
          <w:b/>
          <w:sz w:val="22"/>
          <w:szCs w:val="22"/>
        </w:rPr>
        <w:t>CUARTO.</w:t>
      </w:r>
      <w:r w:rsidRPr="00C141C1">
        <w:rPr>
          <w:rFonts w:ascii="Source Sans Pro" w:hAnsi="Source Sans Pro" w:cs="Arial"/>
          <w:sz w:val="22"/>
          <w:szCs w:val="22"/>
        </w:rPr>
        <w:t xml:space="preserve"> </w:t>
      </w:r>
      <w:r w:rsidR="00C141C1" w:rsidRPr="00C141C1">
        <w:rPr>
          <w:rFonts w:ascii="Source Sans Pro" w:hAnsi="Source Sans Pro"/>
          <w:sz w:val="22"/>
          <w:szCs w:val="22"/>
        </w:rPr>
        <w:t>Notifíquese al Superior Jerárquico del Sujeto Obligado, a través del Titular de la Unidad de Transparencia</w:t>
      </w:r>
      <w:r w:rsidR="00C141C1" w:rsidRPr="00C141C1">
        <w:rPr>
          <w:rFonts w:ascii="Source Sans Pro" w:hAnsi="Source Sans Pro" w:cs="Arial"/>
          <w:sz w:val="22"/>
          <w:szCs w:val="22"/>
        </w:rPr>
        <w:t xml:space="preserve">, para que, al día hábil siguiente de transcurrido el plazo establecido en el punto anterior,  informe a este Instituto por medio oficialía de partes, o en su caso, a las direcciones de correo electrónico siguientes: </w:t>
      </w:r>
      <w:hyperlink r:id="rId8" w:history="1">
        <w:r w:rsidR="00C141C1" w:rsidRPr="00C141C1">
          <w:rPr>
            <w:rStyle w:val="Hipervnculo"/>
            <w:rFonts w:ascii="Source Sans Pro" w:hAnsi="Source Sans Pro" w:cs="Arial"/>
            <w:color w:val="auto"/>
            <w:sz w:val="22"/>
            <w:szCs w:val="22"/>
          </w:rPr>
          <w:t>direcciondecapacitacion.ivai@outlook.com</w:t>
        </w:r>
      </w:hyperlink>
      <w:r w:rsidR="00C141C1" w:rsidRPr="00C141C1">
        <w:rPr>
          <w:rFonts w:ascii="Source Sans Pro" w:hAnsi="Source Sans Pro" w:cs="Arial"/>
          <w:sz w:val="22"/>
          <w:szCs w:val="22"/>
        </w:rPr>
        <w:t xml:space="preserve"> y </w:t>
      </w:r>
      <w:hyperlink r:id="rId9" w:history="1">
        <w:r w:rsidR="00C141C1" w:rsidRPr="00C141C1">
          <w:rPr>
            <w:rStyle w:val="Hipervnculo"/>
            <w:rFonts w:ascii="Source Sans Pro" w:hAnsi="Source Sans Pro" w:cs="Arial"/>
            <w:color w:val="auto"/>
            <w:sz w:val="22"/>
            <w:szCs w:val="22"/>
          </w:rPr>
          <w:t>contacto@verivai.org.mx</w:t>
        </w:r>
      </w:hyperlink>
      <w:r w:rsidR="00C141C1" w:rsidRPr="00C141C1">
        <w:rPr>
          <w:rStyle w:val="Hipervnculo"/>
          <w:rFonts w:ascii="Source Sans Pro" w:hAnsi="Source Sans Pro" w:cs="Arial"/>
          <w:color w:val="auto"/>
          <w:sz w:val="22"/>
          <w:szCs w:val="22"/>
        </w:rPr>
        <w:t>,</w:t>
      </w:r>
      <w:r w:rsidR="00C141C1" w:rsidRPr="00C141C1">
        <w:rPr>
          <w:rFonts w:ascii="Source Sans Pro" w:hAnsi="Source Sans Pro" w:cs="Arial"/>
          <w:sz w:val="22"/>
          <w:szCs w:val="22"/>
        </w:rPr>
        <w:t xml:space="preserve"> </w:t>
      </w:r>
      <w:r w:rsidR="00C141C1" w:rsidRPr="00C141C1">
        <w:rPr>
          <w:rFonts w:ascii="Source Sans Pro" w:hAnsi="Source Sans Pro" w:cs="Arial"/>
          <w:b/>
          <w:sz w:val="22"/>
          <w:szCs w:val="22"/>
        </w:rPr>
        <w:t>el nombre y cargo de los responsables de publicar la información de sus áreas administrativas</w:t>
      </w:r>
      <w:r w:rsidR="00C141C1" w:rsidRPr="00C141C1">
        <w:rPr>
          <w:rFonts w:ascii="Source Sans Pro" w:hAnsi="Source Sans Pro" w:cs="Arial"/>
          <w:sz w:val="22"/>
          <w:szCs w:val="22"/>
        </w:rPr>
        <w:t xml:space="preserve">, </w:t>
      </w:r>
      <w:r w:rsidR="00C141C1" w:rsidRPr="00C141C1">
        <w:rPr>
          <w:rFonts w:ascii="Source Sans Pro" w:hAnsi="Source Sans Pro" w:cs="Arial"/>
          <w:b/>
          <w:sz w:val="22"/>
          <w:szCs w:val="22"/>
        </w:rPr>
        <w:t>así como, las de su superior jerárquico.</w:t>
      </w:r>
    </w:p>
    <w:p w:rsidR="00883C66" w:rsidRPr="00273077" w:rsidRDefault="00883C66" w:rsidP="00883C66">
      <w:pPr>
        <w:rPr>
          <w:rFonts w:ascii="Source Sans Pro" w:hAnsi="Source Sans Pro" w:cs="Arial"/>
          <w:sz w:val="22"/>
          <w:szCs w:val="22"/>
        </w:rPr>
      </w:pPr>
    </w:p>
    <w:p w:rsidR="00C141C1" w:rsidRPr="00273077" w:rsidRDefault="00883C66" w:rsidP="00C141C1">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w:t>
      </w:r>
      <w:r w:rsidR="00C141C1" w:rsidRPr="00C141C1">
        <w:rPr>
          <w:rFonts w:ascii="Source Sans Pro" w:hAnsi="Source Sans Pro" w:cs="Arial"/>
          <w:sz w:val="22"/>
          <w:szCs w:val="22"/>
        </w:rPr>
        <w:t xml:space="preserve">Se hace del conocimiento al </w:t>
      </w:r>
      <w:r w:rsidR="00C141C1" w:rsidRPr="00C141C1">
        <w:rPr>
          <w:rFonts w:ascii="Source Sans Pro" w:hAnsi="Source Sans Pro"/>
          <w:sz w:val="22"/>
          <w:szCs w:val="22"/>
        </w:rPr>
        <w:t>Titular de la Unidad de Transparencia</w:t>
      </w:r>
      <w:r w:rsidR="00C141C1" w:rsidRPr="00C141C1">
        <w:rPr>
          <w:rFonts w:ascii="Source Sans Pro" w:hAnsi="Source Sans Pro" w:cs="Arial"/>
          <w:sz w:val="22"/>
          <w:szCs w:val="22"/>
        </w:rPr>
        <w:t xml:space="preserve"> del Sujeto Obligado que, en</w:t>
      </w:r>
      <w:r w:rsidR="00C141C1" w:rsidRPr="00273077">
        <w:rPr>
          <w:rFonts w:ascii="Source Sans Pro" w:hAnsi="Source Sans Pro" w:cs="Arial"/>
          <w:sz w:val="22"/>
          <w:szCs w:val="22"/>
        </w:rPr>
        <w:t xml:space="preserve">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w:t>
      </w:r>
      <w:r w:rsidR="00C141C1" w:rsidRPr="00273077">
        <w:rPr>
          <w:rFonts w:ascii="Source Sans Pro" w:hAnsi="Source Sans Pro" w:cs="Arial"/>
          <w:sz w:val="22"/>
          <w:szCs w:val="22"/>
        </w:rPr>
        <w:lastRenderedPageBreak/>
        <w:t>Estado de Veracruz; 22 y 23 de los Lineamientos de Verificación; y podría hacerse acreedor a la imposición de una m</w:t>
      </w:r>
      <w:r w:rsidR="00C141C1">
        <w:rPr>
          <w:rFonts w:ascii="Source Sans Pro" w:hAnsi="Source Sans Pro" w:cs="Arial"/>
          <w:sz w:val="22"/>
          <w:szCs w:val="22"/>
        </w:rPr>
        <w:t xml:space="preserve">edida de apremio, de acuerdo </w:t>
      </w:r>
      <w:r w:rsidR="00C141C1"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C141C1" w:rsidRPr="00273077" w:rsidRDefault="00C141C1" w:rsidP="00C141C1">
      <w:pPr>
        <w:rPr>
          <w:rFonts w:ascii="Source Sans Pro" w:hAnsi="Source Sans Pro" w:cs="Arial"/>
          <w:sz w:val="22"/>
          <w:szCs w:val="22"/>
        </w:rPr>
      </w:pPr>
    </w:p>
    <w:p w:rsidR="00C141C1" w:rsidRPr="00273077" w:rsidRDefault="00C141C1" w:rsidP="00C141C1">
      <w:pPr>
        <w:rPr>
          <w:rFonts w:ascii="Source Sans Pro" w:hAnsi="Source Sans Pro" w:cs="Arial"/>
          <w:sz w:val="22"/>
          <w:szCs w:val="22"/>
        </w:rPr>
      </w:pPr>
      <w:r w:rsidRPr="00273077">
        <w:rPr>
          <w:rFonts w:ascii="Source Sans Pro" w:hAnsi="Source Sans Pro" w:cs="Arial"/>
          <w:sz w:val="22"/>
          <w:szCs w:val="22"/>
        </w:rPr>
        <w:t xml:space="preserve">Lo anterior, con independencia de que, en su caso, se podrían configurar las causas de sanción establecidas en las fracciones II y XIV del artículo 257 de la Ley número 875 de Transparencia y Acceso a la Información </w:t>
      </w:r>
      <w:r>
        <w:rPr>
          <w:rFonts w:ascii="Source Sans Pro" w:hAnsi="Source Sans Pro" w:cs="Arial"/>
          <w:sz w:val="22"/>
          <w:szCs w:val="22"/>
        </w:rPr>
        <w:t>Pública del Estado de Veracruz.</w:t>
      </w:r>
    </w:p>
    <w:p w:rsidR="00C141C1" w:rsidRDefault="00C141C1" w:rsidP="000F01B2">
      <w:pPr>
        <w:rPr>
          <w:rFonts w:ascii="Source Sans Pro" w:hAnsi="Source Sans Pro" w:cs="Arial"/>
          <w:sz w:val="22"/>
          <w:szCs w:val="22"/>
        </w:rPr>
      </w:pPr>
    </w:p>
    <w:p w:rsidR="00883C66" w:rsidRPr="00273077" w:rsidRDefault="00C141C1" w:rsidP="000F01B2">
      <w:pPr>
        <w:rPr>
          <w:rFonts w:ascii="Source Sans Pro" w:hAnsi="Source Sans Pro" w:cs="Arial"/>
          <w:sz w:val="22"/>
          <w:szCs w:val="22"/>
        </w:rPr>
      </w:pPr>
      <w:r w:rsidRPr="00C141C1">
        <w:rPr>
          <w:rFonts w:ascii="Source Sans Pro" w:hAnsi="Source Sans Pro" w:cs="Arial"/>
          <w:b/>
          <w:sz w:val="22"/>
          <w:szCs w:val="22"/>
        </w:rPr>
        <w:t>SEXTO.</w:t>
      </w:r>
      <w:r>
        <w:rPr>
          <w:rFonts w:ascii="Source Sans Pro" w:hAnsi="Source Sans Pro" w:cs="Arial"/>
          <w:sz w:val="22"/>
          <w:szCs w:val="22"/>
        </w:rPr>
        <w:t xml:space="preserve"> </w:t>
      </w:r>
      <w:r w:rsidR="000F01B2" w:rsidRPr="00273077">
        <w:rPr>
          <w:rFonts w:ascii="Source Sans Pro" w:hAnsi="Source Sans Pro" w:cs="Arial"/>
          <w:sz w:val="22"/>
          <w:szCs w:val="22"/>
        </w:rPr>
        <w:t xml:space="preserve">Notifíquese el presente dictamen </w:t>
      </w:r>
      <w:r w:rsidR="000F01B2">
        <w:rPr>
          <w:rFonts w:ascii="Source Sans Pro" w:hAnsi="Source Sans Pro" w:cs="Arial"/>
          <w:sz w:val="22"/>
          <w:szCs w:val="22"/>
        </w:rPr>
        <w:t xml:space="preserve">de incumplimiento parcial </w:t>
      </w:r>
      <w:r w:rsidR="0058521A">
        <w:rPr>
          <w:rFonts w:ascii="Source Sans Pro" w:hAnsi="Source Sans Pro" w:cs="Arial"/>
          <w:sz w:val="22"/>
          <w:szCs w:val="22"/>
        </w:rPr>
        <w:t xml:space="preserve">bajo </w:t>
      </w:r>
      <w:r w:rsidR="000F01B2" w:rsidRPr="00273077">
        <w:rPr>
          <w:rFonts w:ascii="Source Sans Pro" w:hAnsi="Source Sans Pro" w:cs="Arial"/>
          <w:sz w:val="22"/>
          <w:szCs w:val="22"/>
        </w:rPr>
        <w:t>a</w:t>
      </w:r>
      <w:r>
        <w:rPr>
          <w:rFonts w:ascii="Source Sans Pro" w:hAnsi="Source Sans Pro" w:cs="Arial"/>
          <w:sz w:val="22"/>
          <w:szCs w:val="22"/>
        </w:rPr>
        <w:t xml:space="preserve">l </w:t>
      </w:r>
      <w:r w:rsidR="00CE3E73">
        <w:rPr>
          <w:rFonts w:ascii="Source Sans Pro" w:hAnsi="Source Sans Pro"/>
          <w:sz w:val="22"/>
          <w:szCs w:val="22"/>
        </w:rPr>
        <w:t>Sindicato de Trabajadores al Servicio del H. Ayuntamiento d</w:t>
      </w:r>
      <w:r w:rsidR="00CE3E73" w:rsidRPr="00293F33">
        <w:rPr>
          <w:rFonts w:ascii="Source Sans Pro" w:hAnsi="Source Sans Pro"/>
          <w:sz w:val="22"/>
          <w:szCs w:val="22"/>
        </w:rPr>
        <w:t>e Xalapa, Veracruz</w:t>
      </w:r>
      <w:r w:rsidR="000F01B2"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0F01B2" w:rsidRDefault="000F01B2"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285259">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2A2E33">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E3" w:rsidRDefault="00EB6AE3" w:rsidP="006B5F99">
      <w:r>
        <w:separator/>
      </w:r>
    </w:p>
  </w:endnote>
  <w:endnote w:type="continuationSeparator" w:id="0">
    <w:p w:rsidR="00EB6AE3" w:rsidRDefault="00EB6AE3"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7C1C42" w:rsidRPr="002A2E33" w:rsidRDefault="007C1C42">
        <w:pPr>
          <w:pStyle w:val="Piedepgina"/>
          <w:jc w:val="right"/>
          <w:rPr>
            <w:rFonts w:ascii="Source Sans Pro" w:hAnsi="Source Sans Pro"/>
            <w:sz w:val="22"/>
            <w:szCs w:val="22"/>
          </w:rPr>
        </w:pPr>
        <w:r w:rsidRPr="002A2E33">
          <w:rPr>
            <w:rFonts w:ascii="Source Sans Pro" w:hAnsi="Source Sans Pro"/>
            <w:sz w:val="22"/>
            <w:szCs w:val="22"/>
          </w:rPr>
          <w:fldChar w:fldCharType="begin"/>
        </w:r>
        <w:r w:rsidRPr="002A2E33">
          <w:rPr>
            <w:rFonts w:ascii="Source Sans Pro" w:hAnsi="Source Sans Pro"/>
            <w:sz w:val="22"/>
            <w:szCs w:val="22"/>
          </w:rPr>
          <w:instrText>PAGE   \* MERGEFORMAT</w:instrText>
        </w:r>
        <w:r w:rsidRPr="002A2E33">
          <w:rPr>
            <w:rFonts w:ascii="Source Sans Pro" w:hAnsi="Source Sans Pro"/>
            <w:sz w:val="22"/>
            <w:szCs w:val="22"/>
          </w:rPr>
          <w:fldChar w:fldCharType="separate"/>
        </w:r>
        <w:r w:rsidR="008D6853" w:rsidRPr="008D6853">
          <w:rPr>
            <w:rFonts w:ascii="Source Sans Pro" w:hAnsi="Source Sans Pro"/>
            <w:noProof/>
            <w:sz w:val="22"/>
            <w:szCs w:val="22"/>
            <w:lang w:val="es-ES"/>
          </w:rPr>
          <w:t>2</w:t>
        </w:r>
        <w:r w:rsidRPr="002A2E33">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42" w:rsidRPr="002A2E33" w:rsidRDefault="007C1C42" w:rsidP="002A2E33">
    <w:pPr>
      <w:pStyle w:val="Piedepgina"/>
      <w:jc w:val="right"/>
      <w:rPr>
        <w:rFonts w:ascii="Source Sans Pro" w:hAnsi="Source Sans Pro"/>
        <w:sz w:val="22"/>
        <w:szCs w:val="22"/>
      </w:rPr>
    </w:pPr>
    <w:r w:rsidRPr="002A2E33">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E3" w:rsidRDefault="00EB6AE3" w:rsidP="006B5F99">
      <w:r>
        <w:separator/>
      </w:r>
    </w:p>
  </w:footnote>
  <w:footnote w:type="continuationSeparator" w:id="0">
    <w:p w:rsidR="00EB6AE3" w:rsidRDefault="00EB6AE3"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42" w:rsidRPr="0056737B" w:rsidRDefault="007C1C42" w:rsidP="0056737B">
    <w:pPr>
      <w:pStyle w:val="Encabezado"/>
      <w:jc w:val="right"/>
    </w:pPr>
    <w:r w:rsidRPr="002A2E33">
      <w:rPr>
        <w:rFonts w:ascii="Source Sans Pro" w:hAnsi="Source Sans Pro"/>
        <w:b/>
        <w:sz w:val="22"/>
        <w:szCs w:val="22"/>
      </w:rPr>
      <w:t>EXP</w:t>
    </w:r>
    <w:r>
      <w:rPr>
        <w:rFonts w:ascii="Source Sans Pro" w:hAnsi="Source Sans Pro"/>
        <w:b/>
        <w:sz w:val="22"/>
        <w:szCs w:val="22"/>
      </w:rPr>
      <w:t>EDIENTE: IVAI/VEOFI-348/037/2022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1189"/>
      <w:gridCol w:w="5395"/>
    </w:tblGrid>
    <w:tr w:rsidR="007C1C42" w:rsidRPr="002A2E33" w:rsidTr="009C6C34">
      <w:tc>
        <w:tcPr>
          <w:tcW w:w="1896" w:type="dxa"/>
        </w:tcPr>
        <w:p w:rsidR="007C1C42" w:rsidRPr="002A2E33" w:rsidRDefault="007C1C42" w:rsidP="002A2E33">
          <w:pPr>
            <w:pStyle w:val="Encabezado"/>
            <w:jc w:val="center"/>
            <w:rPr>
              <w:rFonts w:ascii="Source Sans Pro" w:hAnsi="Source Sans Pro"/>
              <w:b/>
              <w:sz w:val="22"/>
              <w:szCs w:val="22"/>
            </w:rPr>
          </w:pPr>
          <w:r w:rsidRPr="002A2E33">
            <w:rPr>
              <w:rFonts w:ascii="Source Sans Pro" w:hAnsi="Source Sans Pro"/>
              <w:noProof/>
              <w:sz w:val="22"/>
              <w:szCs w:val="22"/>
              <w:lang w:eastAsia="es-MX"/>
            </w:rPr>
            <w:drawing>
              <wp:anchor distT="0" distB="0" distL="114300" distR="114300" simplePos="0" relativeHeight="251659264" behindDoc="0" locked="0" layoutInCell="1" allowOverlap="1" wp14:anchorId="3778A7E1" wp14:editId="2ACD372F">
                <wp:simplePos x="0" y="0"/>
                <wp:positionH relativeFrom="margin">
                  <wp:posOffset>68580</wp:posOffset>
                </wp:positionH>
                <wp:positionV relativeFrom="paragraph">
                  <wp:posOffset>306070</wp:posOffset>
                </wp:positionV>
                <wp:extent cx="1289050" cy="1117600"/>
                <wp:effectExtent l="0" t="0" r="635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9050" cy="111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7C1C42" w:rsidRPr="002A2E33" w:rsidRDefault="007C1C42" w:rsidP="002A2E33">
          <w:pPr>
            <w:pStyle w:val="Encabezado"/>
            <w:jc w:val="center"/>
            <w:rPr>
              <w:rFonts w:ascii="Source Sans Pro" w:hAnsi="Source Sans Pro"/>
              <w:b/>
              <w:sz w:val="22"/>
              <w:szCs w:val="22"/>
            </w:rPr>
          </w:pPr>
        </w:p>
      </w:tc>
      <w:tc>
        <w:tcPr>
          <w:tcW w:w="5679" w:type="dxa"/>
        </w:tcPr>
        <w:p w:rsidR="007C1C42" w:rsidRPr="002A2E33" w:rsidRDefault="007C1C42" w:rsidP="002A2E33">
          <w:pPr>
            <w:pStyle w:val="Encabezado"/>
            <w:rPr>
              <w:rFonts w:ascii="Source Sans Pro" w:hAnsi="Source Sans Pro"/>
              <w:b/>
              <w:sz w:val="22"/>
              <w:szCs w:val="22"/>
            </w:rPr>
          </w:pPr>
          <w:r w:rsidRPr="002A2E33">
            <w:rPr>
              <w:rFonts w:ascii="Source Sans Pro" w:hAnsi="Source Sans Pro"/>
              <w:b/>
              <w:sz w:val="22"/>
              <w:szCs w:val="22"/>
            </w:rPr>
            <w:t>VERIFICACIÓN OFICIOSA INTEGRADA</w:t>
          </w:r>
        </w:p>
        <w:p w:rsidR="007C1C42" w:rsidRPr="002A2E33" w:rsidRDefault="007C1C42" w:rsidP="002A2E33">
          <w:pPr>
            <w:pStyle w:val="Encabezado"/>
            <w:rPr>
              <w:rFonts w:ascii="Source Sans Pro" w:hAnsi="Source Sans Pro"/>
              <w:b/>
              <w:sz w:val="22"/>
              <w:szCs w:val="22"/>
            </w:rPr>
          </w:pPr>
        </w:p>
        <w:p w:rsidR="007C1C42" w:rsidRPr="002A2E33" w:rsidRDefault="007C1C42" w:rsidP="002A2E33">
          <w:pPr>
            <w:pStyle w:val="Encabezado"/>
            <w:rPr>
              <w:rFonts w:ascii="Source Sans Pro" w:hAnsi="Source Sans Pro"/>
              <w:b/>
              <w:sz w:val="22"/>
              <w:szCs w:val="22"/>
            </w:rPr>
          </w:pPr>
          <w:r w:rsidRPr="002A2E33">
            <w:rPr>
              <w:rFonts w:ascii="Source Sans Pro" w:hAnsi="Source Sans Pro" w:cs="Arial"/>
              <w:b/>
              <w:sz w:val="22"/>
              <w:szCs w:val="22"/>
            </w:rPr>
            <w:t xml:space="preserve">DICTAMEN </w:t>
          </w:r>
          <w:r>
            <w:rPr>
              <w:rFonts w:ascii="Source Sans Pro" w:hAnsi="Source Sans Pro" w:cs="Arial"/>
              <w:b/>
              <w:sz w:val="22"/>
              <w:szCs w:val="22"/>
            </w:rPr>
            <w:t xml:space="preserve">DE </w:t>
          </w:r>
          <w:r w:rsidRPr="002A2E33">
            <w:rPr>
              <w:rFonts w:ascii="Source Sans Pro" w:hAnsi="Source Sans Pro" w:cs="Arial"/>
              <w:b/>
              <w:sz w:val="22"/>
              <w:szCs w:val="22"/>
            </w:rPr>
            <w:t>CUMPLIMIENTO PARCIAL</w:t>
          </w:r>
          <w:r>
            <w:rPr>
              <w:rFonts w:ascii="Source Sans Pro" w:hAnsi="Source Sans Pro" w:cs="Arial"/>
              <w:b/>
              <w:sz w:val="22"/>
              <w:szCs w:val="22"/>
            </w:rPr>
            <w:t xml:space="preserve"> BAJO</w:t>
          </w:r>
        </w:p>
        <w:p w:rsidR="007C1C42" w:rsidRPr="002A2E33" w:rsidRDefault="007C1C42" w:rsidP="002A2E33">
          <w:pPr>
            <w:pStyle w:val="Encabezado"/>
            <w:rPr>
              <w:rFonts w:ascii="Source Sans Pro" w:hAnsi="Source Sans Pro"/>
              <w:b/>
              <w:sz w:val="22"/>
              <w:szCs w:val="22"/>
            </w:rPr>
          </w:pPr>
        </w:p>
        <w:p w:rsidR="007C1C42" w:rsidRPr="002A2E33" w:rsidRDefault="007C1C42" w:rsidP="002A2E33">
          <w:pPr>
            <w:pStyle w:val="Encabezado"/>
            <w:rPr>
              <w:rFonts w:ascii="Source Sans Pro" w:hAnsi="Source Sans Pro"/>
              <w:b/>
              <w:sz w:val="22"/>
              <w:szCs w:val="22"/>
            </w:rPr>
          </w:pPr>
          <w:r w:rsidRPr="002A2E33">
            <w:rPr>
              <w:rFonts w:ascii="Source Sans Pro" w:hAnsi="Source Sans Pro"/>
              <w:b/>
              <w:sz w:val="22"/>
              <w:szCs w:val="22"/>
            </w:rPr>
            <w:t>SUJETO O</w:t>
          </w:r>
          <w:r>
            <w:rPr>
              <w:rFonts w:ascii="Source Sans Pro" w:hAnsi="Source Sans Pro"/>
              <w:b/>
              <w:sz w:val="22"/>
              <w:szCs w:val="22"/>
            </w:rPr>
            <w:t xml:space="preserve">BLIGADO: </w:t>
          </w:r>
          <w:r w:rsidRPr="00293F33">
            <w:rPr>
              <w:rFonts w:ascii="Source Sans Pro" w:hAnsi="Source Sans Pro"/>
              <w:b/>
              <w:sz w:val="22"/>
              <w:szCs w:val="22"/>
            </w:rPr>
            <w:t>SINDICATO DE TRABAJADORES AL SERVICIO DEL H. AYUNTAMIENTO DE XALAPA, VERACRUZ</w:t>
          </w:r>
        </w:p>
        <w:p w:rsidR="007C1C42" w:rsidRPr="002A2E33" w:rsidRDefault="007C1C42" w:rsidP="002A2E33">
          <w:pPr>
            <w:pStyle w:val="Encabezado"/>
            <w:rPr>
              <w:rFonts w:ascii="Source Sans Pro" w:hAnsi="Source Sans Pro"/>
              <w:b/>
              <w:sz w:val="22"/>
              <w:szCs w:val="22"/>
            </w:rPr>
          </w:pPr>
        </w:p>
        <w:p w:rsidR="007C1C42" w:rsidRPr="002A2E33" w:rsidRDefault="007C1C42" w:rsidP="002A2E33">
          <w:pPr>
            <w:pStyle w:val="Encabezado"/>
            <w:rPr>
              <w:rFonts w:ascii="Source Sans Pro" w:hAnsi="Source Sans Pro"/>
              <w:b/>
              <w:sz w:val="22"/>
              <w:szCs w:val="22"/>
            </w:rPr>
          </w:pPr>
          <w:r w:rsidRPr="002A2E33">
            <w:rPr>
              <w:rFonts w:ascii="Source Sans Pro" w:hAnsi="Source Sans Pro"/>
              <w:b/>
              <w:sz w:val="22"/>
              <w:szCs w:val="22"/>
            </w:rPr>
            <w:t>EXP</w:t>
          </w:r>
          <w:r>
            <w:rPr>
              <w:rFonts w:ascii="Source Sans Pro" w:hAnsi="Source Sans Pro"/>
              <w:b/>
              <w:sz w:val="22"/>
              <w:szCs w:val="22"/>
            </w:rPr>
            <w:t>EDIENTE: IVAI/VEOFI-348/037/2022</w:t>
          </w:r>
        </w:p>
      </w:tc>
    </w:tr>
  </w:tbl>
  <w:p w:rsidR="007C1C42" w:rsidRPr="002A2E33" w:rsidRDefault="007C1C42">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57E9"/>
    <w:rsid w:val="0001632E"/>
    <w:rsid w:val="00023D5B"/>
    <w:rsid w:val="00024985"/>
    <w:rsid w:val="00034BDC"/>
    <w:rsid w:val="00041E3A"/>
    <w:rsid w:val="00052AD3"/>
    <w:rsid w:val="00057318"/>
    <w:rsid w:val="00064BCC"/>
    <w:rsid w:val="0007669E"/>
    <w:rsid w:val="00092294"/>
    <w:rsid w:val="000A147B"/>
    <w:rsid w:val="000A5A7E"/>
    <w:rsid w:val="000A6A84"/>
    <w:rsid w:val="000B1A18"/>
    <w:rsid w:val="000B3FCB"/>
    <w:rsid w:val="000E4188"/>
    <w:rsid w:val="000F01B2"/>
    <w:rsid w:val="00100FEA"/>
    <w:rsid w:val="00101F86"/>
    <w:rsid w:val="00106C32"/>
    <w:rsid w:val="00113C81"/>
    <w:rsid w:val="001174D5"/>
    <w:rsid w:val="001266EA"/>
    <w:rsid w:val="00127F76"/>
    <w:rsid w:val="00132DA5"/>
    <w:rsid w:val="00135FA4"/>
    <w:rsid w:val="00140A57"/>
    <w:rsid w:val="00141140"/>
    <w:rsid w:val="00143E9D"/>
    <w:rsid w:val="00144C7B"/>
    <w:rsid w:val="0014704B"/>
    <w:rsid w:val="001634D1"/>
    <w:rsid w:val="00191F3D"/>
    <w:rsid w:val="001960C8"/>
    <w:rsid w:val="00196BD8"/>
    <w:rsid w:val="001A6C3E"/>
    <w:rsid w:val="001B5EF3"/>
    <w:rsid w:val="001C7CA9"/>
    <w:rsid w:val="001D0F0B"/>
    <w:rsid w:val="001E32C1"/>
    <w:rsid w:val="001F30A3"/>
    <w:rsid w:val="001F3439"/>
    <w:rsid w:val="002027C8"/>
    <w:rsid w:val="00204E49"/>
    <w:rsid w:val="00207513"/>
    <w:rsid w:val="00207A36"/>
    <w:rsid w:val="00211FD2"/>
    <w:rsid w:val="002143D3"/>
    <w:rsid w:val="00232F4D"/>
    <w:rsid w:val="002337FA"/>
    <w:rsid w:val="0024508E"/>
    <w:rsid w:val="00250ECC"/>
    <w:rsid w:val="0025703D"/>
    <w:rsid w:val="002663CD"/>
    <w:rsid w:val="00273077"/>
    <w:rsid w:val="002753AA"/>
    <w:rsid w:val="0028001C"/>
    <w:rsid w:val="002819CF"/>
    <w:rsid w:val="00283992"/>
    <w:rsid w:val="00284FF4"/>
    <w:rsid w:val="00285259"/>
    <w:rsid w:val="00287AAB"/>
    <w:rsid w:val="00287ADD"/>
    <w:rsid w:val="00293F33"/>
    <w:rsid w:val="002940B9"/>
    <w:rsid w:val="002A0885"/>
    <w:rsid w:val="002A2E33"/>
    <w:rsid w:val="002A2E6E"/>
    <w:rsid w:val="002A6CED"/>
    <w:rsid w:val="002B527D"/>
    <w:rsid w:val="002C3156"/>
    <w:rsid w:val="002D322E"/>
    <w:rsid w:val="002E39A3"/>
    <w:rsid w:val="002F7752"/>
    <w:rsid w:val="00312C96"/>
    <w:rsid w:val="00317116"/>
    <w:rsid w:val="003233C6"/>
    <w:rsid w:val="00330259"/>
    <w:rsid w:val="00333526"/>
    <w:rsid w:val="00350900"/>
    <w:rsid w:val="00351898"/>
    <w:rsid w:val="003651EF"/>
    <w:rsid w:val="003827C0"/>
    <w:rsid w:val="0038407E"/>
    <w:rsid w:val="00384ACD"/>
    <w:rsid w:val="00391CB3"/>
    <w:rsid w:val="003930F4"/>
    <w:rsid w:val="00396881"/>
    <w:rsid w:val="003B03B3"/>
    <w:rsid w:val="003C77CA"/>
    <w:rsid w:val="003D4CAB"/>
    <w:rsid w:val="003D4D0C"/>
    <w:rsid w:val="003E1D3C"/>
    <w:rsid w:val="003E465D"/>
    <w:rsid w:val="003E7351"/>
    <w:rsid w:val="003E7BE4"/>
    <w:rsid w:val="003F1F88"/>
    <w:rsid w:val="003F3726"/>
    <w:rsid w:val="003F3BD1"/>
    <w:rsid w:val="003F55DF"/>
    <w:rsid w:val="00405D08"/>
    <w:rsid w:val="004100D1"/>
    <w:rsid w:val="0041573B"/>
    <w:rsid w:val="0041690C"/>
    <w:rsid w:val="00422152"/>
    <w:rsid w:val="00427951"/>
    <w:rsid w:val="00435AD7"/>
    <w:rsid w:val="00442DD6"/>
    <w:rsid w:val="00443C41"/>
    <w:rsid w:val="00445625"/>
    <w:rsid w:val="00446623"/>
    <w:rsid w:val="00455C75"/>
    <w:rsid w:val="004620C0"/>
    <w:rsid w:val="00462A3B"/>
    <w:rsid w:val="00464159"/>
    <w:rsid w:val="00467952"/>
    <w:rsid w:val="00477807"/>
    <w:rsid w:val="004A368E"/>
    <w:rsid w:val="004A4F8C"/>
    <w:rsid w:val="004B11CC"/>
    <w:rsid w:val="004B35A5"/>
    <w:rsid w:val="004C02E3"/>
    <w:rsid w:val="004C1CD3"/>
    <w:rsid w:val="004E4FDC"/>
    <w:rsid w:val="004E7073"/>
    <w:rsid w:val="004E7CA5"/>
    <w:rsid w:val="004F556F"/>
    <w:rsid w:val="0051547C"/>
    <w:rsid w:val="0052381F"/>
    <w:rsid w:val="00527290"/>
    <w:rsid w:val="00535D4D"/>
    <w:rsid w:val="005476D3"/>
    <w:rsid w:val="00547AD2"/>
    <w:rsid w:val="00553B49"/>
    <w:rsid w:val="00563B93"/>
    <w:rsid w:val="005664EA"/>
    <w:rsid w:val="0056737B"/>
    <w:rsid w:val="0057185B"/>
    <w:rsid w:val="00573C38"/>
    <w:rsid w:val="0058094F"/>
    <w:rsid w:val="00581F42"/>
    <w:rsid w:val="0058331B"/>
    <w:rsid w:val="00583692"/>
    <w:rsid w:val="0058521A"/>
    <w:rsid w:val="00591B6C"/>
    <w:rsid w:val="005A2421"/>
    <w:rsid w:val="005A2926"/>
    <w:rsid w:val="005A7151"/>
    <w:rsid w:val="005A7A95"/>
    <w:rsid w:val="005D4D87"/>
    <w:rsid w:val="005E0E97"/>
    <w:rsid w:val="005E2A64"/>
    <w:rsid w:val="005F4F4A"/>
    <w:rsid w:val="00621615"/>
    <w:rsid w:val="00624254"/>
    <w:rsid w:val="00635E47"/>
    <w:rsid w:val="006920E1"/>
    <w:rsid w:val="0069699C"/>
    <w:rsid w:val="00697C84"/>
    <w:rsid w:val="006A584B"/>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429A3"/>
    <w:rsid w:val="0077373B"/>
    <w:rsid w:val="007B1B80"/>
    <w:rsid w:val="007B6AE9"/>
    <w:rsid w:val="007B6CF4"/>
    <w:rsid w:val="007B77D5"/>
    <w:rsid w:val="007C1960"/>
    <w:rsid w:val="007C1C42"/>
    <w:rsid w:val="007C53B6"/>
    <w:rsid w:val="007C6446"/>
    <w:rsid w:val="007D0196"/>
    <w:rsid w:val="007D2511"/>
    <w:rsid w:val="007D2628"/>
    <w:rsid w:val="007D7BBF"/>
    <w:rsid w:val="007E2291"/>
    <w:rsid w:val="007E288E"/>
    <w:rsid w:val="007E29CD"/>
    <w:rsid w:val="007E7E4C"/>
    <w:rsid w:val="007F534D"/>
    <w:rsid w:val="007F7A53"/>
    <w:rsid w:val="008004AD"/>
    <w:rsid w:val="008055E6"/>
    <w:rsid w:val="00815DDF"/>
    <w:rsid w:val="00835FE3"/>
    <w:rsid w:val="00845A39"/>
    <w:rsid w:val="008528EF"/>
    <w:rsid w:val="0085432C"/>
    <w:rsid w:val="00883C66"/>
    <w:rsid w:val="008966C8"/>
    <w:rsid w:val="008A202E"/>
    <w:rsid w:val="008A4E33"/>
    <w:rsid w:val="008B0C3F"/>
    <w:rsid w:val="008B19FE"/>
    <w:rsid w:val="008B5504"/>
    <w:rsid w:val="008C1F3C"/>
    <w:rsid w:val="008C44A0"/>
    <w:rsid w:val="008C595C"/>
    <w:rsid w:val="008D3284"/>
    <w:rsid w:val="008D3503"/>
    <w:rsid w:val="008D685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59AE"/>
    <w:rsid w:val="00985366"/>
    <w:rsid w:val="009865E3"/>
    <w:rsid w:val="0098662B"/>
    <w:rsid w:val="009A0FF9"/>
    <w:rsid w:val="009A482E"/>
    <w:rsid w:val="009B4807"/>
    <w:rsid w:val="009B4C6D"/>
    <w:rsid w:val="009C6C34"/>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2754"/>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2A8B"/>
    <w:rsid w:val="00B5175D"/>
    <w:rsid w:val="00B602F4"/>
    <w:rsid w:val="00B65CA2"/>
    <w:rsid w:val="00B70F7B"/>
    <w:rsid w:val="00B84579"/>
    <w:rsid w:val="00B853E8"/>
    <w:rsid w:val="00B95487"/>
    <w:rsid w:val="00BB4A9D"/>
    <w:rsid w:val="00BE2509"/>
    <w:rsid w:val="00BF0B0E"/>
    <w:rsid w:val="00BF5298"/>
    <w:rsid w:val="00BF5B5E"/>
    <w:rsid w:val="00BF7402"/>
    <w:rsid w:val="00C01B28"/>
    <w:rsid w:val="00C01D47"/>
    <w:rsid w:val="00C1096B"/>
    <w:rsid w:val="00C136B3"/>
    <w:rsid w:val="00C1384E"/>
    <w:rsid w:val="00C141C1"/>
    <w:rsid w:val="00C32167"/>
    <w:rsid w:val="00C33F35"/>
    <w:rsid w:val="00C420BA"/>
    <w:rsid w:val="00C448BF"/>
    <w:rsid w:val="00C50907"/>
    <w:rsid w:val="00C54232"/>
    <w:rsid w:val="00C54689"/>
    <w:rsid w:val="00C64B42"/>
    <w:rsid w:val="00C73663"/>
    <w:rsid w:val="00C757A3"/>
    <w:rsid w:val="00C86DD8"/>
    <w:rsid w:val="00CA5383"/>
    <w:rsid w:val="00CA555D"/>
    <w:rsid w:val="00CA7BCA"/>
    <w:rsid w:val="00CB3BEA"/>
    <w:rsid w:val="00CB5708"/>
    <w:rsid w:val="00CE0DF6"/>
    <w:rsid w:val="00CE3395"/>
    <w:rsid w:val="00CE3E73"/>
    <w:rsid w:val="00CE4A96"/>
    <w:rsid w:val="00CF04AD"/>
    <w:rsid w:val="00D00308"/>
    <w:rsid w:val="00D0123E"/>
    <w:rsid w:val="00D17888"/>
    <w:rsid w:val="00D17BB5"/>
    <w:rsid w:val="00D205C1"/>
    <w:rsid w:val="00D22959"/>
    <w:rsid w:val="00D278B3"/>
    <w:rsid w:val="00D45062"/>
    <w:rsid w:val="00D50A8D"/>
    <w:rsid w:val="00D55546"/>
    <w:rsid w:val="00D7111A"/>
    <w:rsid w:val="00D84260"/>
    <w:rsid w:val="00DA0A8F"/>
    <w:rsid w:val="00DA2DBC"/>
    <w:rsid w:val="00DB432F"/>
    <w:rsid w:val="00DC2242"/>
    <w:rsid w:val="00DC6457"/>
    <w:rsid w:val="00DD4A18"/>
    <w:rsid w:val="00DD5EEB"/>
    <w:rsid w:val="00DF488B"/>
    <w:rsid w:val="00DF4F1D"/>
    <w:rsid w:val="00E01DF5"/>
    <w:rsid w:val="00E03CB2"/>
    <w:rsid w:val="00E248A0"/>
    <w:rsid w:val="00E27FA0"/>
    <w:rsid w:val="00E3016C"/>
    <w:rsid w:val="00E4197C"/>
    <w:rsid w:val="00E5256B"/>
    <w:rsid w:val="00E60D90"/>
    <w:rsid w:val="00E62A1D"/>
    <w:rsid w:val="00E65E42"/>
    <w:rsid w:val="00E813A0"/>
    <w:rsid w:val="00E83194"/>
    <w:rsid w:val="00EA352C"/>
    <w:rsid w:val="00EA58A0"/>
    <w:rsid w:val="00EA7FCE"/>
    <w:rsid w:val="00EB07D8"/>
    <w:rsid w:val="00EB6AE3"/>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43F3"/>
    <w:rsid w:val="00F81B0A"/>
    <w:rsid w:val="00F8201A"/>
    <w:rsid w:val="00F87053"/>
    <w:rsid w:val="00FA0D31"/>
    <w:rsid w:val="00FA4A6B"/>
    <w:rsid w:val="00FA6B25"/>
    <w:rsid w:val="00FB2EDF"/>
    <w:rsid w:val="00FC1EA8"/>
    <w:rsid w:val="00FD07E1"/>
    <w:rsid w:val="00FD5216"/>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0938-C5E2-42BE-BCC9-B2475354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47</Pages>
  <Words>35888</Words>
  <Characters>197384</Characters>
  <Application>Microsoft Office Word</Application>
  <DocSecurity>0</DocSecurity>
  <Lines>1644</Lines>
  <Paragraphs>465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77</cp:revision>
  <cp:lastPrinted>2022-05-31T19:06:00Z</cp:lastPrinted>
  <dcterms:created xsi:type="dcterms:W3CDTF">2021-10-21T15:13:00Z</dcterms:created>
  <dcterms:modified xsi:type="dcterms:W3CDTF">2022-08-19T21:26:00Z</dcterms:modified>
</cp:coreProperties>
</file>