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46330" w14:textId="77777777" w:rsidR="00736EF8" w:rsidRDefault="00736EF8" w:rsidP="00736EF8">
      <w:pPr>
        <w:rPr>
          <w:rFonts w:ascii="Source Sans Pro" w:hAnsi="Source Sans Pro" w:cs="Arial"/>
          <w:b/>
          <w:sz w:val="22"/>
          <w:szCs w:val="22"/>
        </w:rPr>
      </w:pPr>
    </w:p>
    <w:p w14:paraId="723E05A5" w14:textId="4AF44917"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8E1970">
        <w:rPr>
          <w:rFonts w:ascii="Source Sans Pro" w:hAnsi="Source Sans Pro" w:cs="Arial"/>
          <w:b/>
          <w:sz w:val="22"/>
          <w:szCs w:val="22"/>
        </w:rPr>
        <w:t>Xalapa-En</w:t>
      </w:r>
      <w:r w:rsidR="00AB6F92" w:rsidRPr="008E1970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DC615D">
        <w:rPr>
          <w:rFonts w:ascii="Source Sans Pro" w:hAnsi="Source Sans Pro" w:cs="Arial"/>
          <w:b/>
          <w:sz w:val="22"/>
          <w:szCs w:val="22"/>
        </w:rPr>
        <w:t>diez</w:t>
      </w:r>
      <w:bookmarkStart w:id="0" w:name="_GoBack"/>
      <w:bookmarkEnd w:id="0"/>
      <w:r w:rsidR="001B7B62">
        <w:rPr>
          <w:rFonts w:ascii="Source Sans Pro" w:hAnsi="Source Sans Pro" w:cs="Arial"/>
          <w:b/>
          <w:sz w:val="22"/>
          <w:szCs w:val="22"/>
        </w:rPr>
        <w:t xml:space="preserve"> de enero de dos mil veintitrés</w:t>
      </w:r>
      <w:r w:rsidRPr="008E1970">
        <w:rPr>
          <w:rFonts w:ascii="Source Sans Pro" w:hAnsi="Source Sans Pro" w:cs="Arial"/>
          <w:b/>
          <w:sz w:val="22"/>
          <w:szCs w:val="22"/>
        </w:rPr>
        <w:t>.</w:t>
      </w:r>
    </w:p>
    <w:p w14:paraId="506B89A5" w14:textId="77777777" w:rsidR="00736EF8" w:rsidRPr="000A6A84" w:rsidRDefault="00736EF8" w:rsidP="000A6A84">
      <w:pPr>
        <w:rPr>
          <w:rFonts w:ascii="Source Sans Pro" w:hAnsi="Source Sans Pro" w:cs="Arial"/>
          <w:b/>
          <w:sz w:val="22"/>
          <w:szCs w:val="22"/>
        </w:rPr>
      </w:pPr>
    </w:p>
    <w:p w14:paraId="63603F76" w14:textId="77777777" w:rsidR="007E714E" w:rsidRPr="007E714E" w:rsidRDefault="007E714E" w:rsidP="007E714E">
      <w:pPr>
        <w:pStyle w:val="Encabezado"/>
        <w:rPr>
          <w:rFonts w:ascii="Source Sans Pro" w:hAnsi="Source Sans Pro" w:cs="Arial"/>
          <w:sz w:val="22"/>
          <w:szCs w:val="22"/>
        </w:rPr>
      </w:pPr>
      <w:r w:rsidRPr="007E714E">
        <w:rPr>
          <w:rFonts w:ascii="Source Sans Pro" w:hAnsi="Source Sans Pro" w:cs="Arial"/>
          <w:b/>
          <w:sz w:val="22"/>
          <w:szCs w:val="22"/>
        </w:rPr>
        <w:t>DICTAMEN</w:t>
      </w:r>
      <w:r w:rsidRPr="007E714E">
        <w:rPr>
          <w:rFonts w:ascii="Source Sans Pro" w:hAnsi="Source Sans Pro" w:cs="Arial"/>
          <w:sz w:val="22"/>
          <w:szCs w:val="22"/>
        </w:rPr>
        <w:t xml:space="preserve"> de cumplimiento parcial medio de la publicación y actualización de la información concerniente a obligaciones comunes y específicas de la </w:t>
      </w:r>
      <w:r w:rsidRPr="007E714E">
        <w:rPr>
          <w:rFonts w:ascii="Source Sans Pro" w:hAnsi="Source Sans Pro"/>
          <w:sz w:val="22"/>
          <w:szCs w:val="22"/>
        </w:rPr>
        <w:t>Secretaría de Salud</w:t>
      </w:r>
      <w:r w:rsidRPr="007E714E">
        <w:rPr>
          <w:rFonts w:ascii="Source Sans Pro" w:hAnsi="Source Sans Pro" w:cs="Arial"/>
          <w:sz w:val="22"/>
          <w:szCs w:val="22"/>
        </w:rPr>
        <w:t>, en razón de los siguientes:</w:t>
      </w:r>
    </w:p>
    <w:p w14:paraId="4C1CB7FB" w14:textId="77777777"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14:paraId="04CB0129" w14:textId="77777777"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14:paraId="7AF847B9" w14:textId="77777777"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14:paraId="21E48F80" w14:textId="77777777"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14:paraId="5861EEC0" w14:textId="77777777"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14:paraId="40112001" w14:textId="606A76E6"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II.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 w:rsidR="00434646">
        <w:rPr>
          <w:rFonts w:ascii="Source Sans Pro" w:hAnsi="Source Sans Pro" w:cs="Arial"/>
          <w:sz w:val="22"/>
          <w:szCs w:val="22"/>
        </w:rPr>
        <w:t>siete de junio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se </w:t>
      </w:r>
      <w:r w:rsidR="00C46190" w:rsidRPr="007B242C">
        <w:rPr>
          <w:rFonts w:ascii="Source Sans Pro" w:hAnsi="Source Sans Pro" w:cs="Arial"/>
          <w:sz w:val="22"/>
          <w:szCs w:val="22"/>
        </w:rPr>
        <w:t>comenzó a realizar</w:t>
      </w:r>
      <w:r w:rsidRPr="007B242C">
        <w:rPr>
          <w:rFonts w:ascii="Source Sans Pro" w:hAnsi="Source Sans Pro" w:cs="Arial"/>
          <w:sz w:val="22"/>
          <w:szCs w:val="22"/>
        </w:rPr>
        <w:t xml:space="preserve"> la revisión inicial</w:t>
      </w:r>
      <w:r w:rsidR="001B7B62">
        <w:rPr>
          <w:rFonts w:ascii="Source Sans Pro" w:hAnsi="Source Sans Pro" w:cs="Arial"/>
          <w:sz w:val="22"/>
          <w:szCs w:val="22"/>
        </w:rPr>
        <w:t xml:space="preserve"> de seis fracciones</w:t>
      </w:r>
      <w:r w:rsidR="00C6643F" w:rsidRPr="00C534DE">
        <w:rPr>
          <w:rStyle w:val="Refdenotaalpie"/>
          <w:rFonts w:ascii="Source Sans Pro" w:hAnsi="Source Sans Pro" w:cs="Arial"/>
        </w:rPr>
        <w:footnoteReference w:id="1"/>
      </w:r>
      <w:r w:rsidR="00C6643F" w:rsidRPr="00C534DE">
        <w:rPr>
          <w:rFonts w:ascii="Source Sans Pro" w:hAnsi="Source Sans Pro" w:cs="Arial"/>
        </w:rPr>
        <w:t xml:space="preserve"> </w:t>
      </w:r>
      <w:r w:rsidR="001B7B62">
        <w:rPr>
          <w:rFonts w:ascii="Source Sans Pro" w:hAnsi="Source Sans Pro" w:cs="Arial"/>
          <w:sz w:val="22"/>
          <w:szCs w:val="22"/>
        </w:rPr>
        <w:t xml:space="preserve"> </w:t>
      </w:r>
      <w:r w:rsidRPr="007B242C">
        <w:rPr>
          <w:rFonts w:ascii="Source Sans Pro" w:hAnsi="Source Sans Pro" w:cs="Arial"/>
          <w:sz w:val="22"/>
          <w:szCs w:val="22"/>
        </w:rPr>
        <w:t xml:space="preserve">de las obligaciones de transparencia comunes y específicas del </w:t>
      </w:r>
      <w:r w:rsidR="00A0415E" w:rsidRPr="007B242C">
        <w:rPr>
          <w:rFonts w:ascii="Source Sans Pro" w:hAnsi="Source Sans Pro" w:cs="Arial"/>
          <w:b/>
          <w:sz w:val="22"/>
          <w:szCs w:val="22"/>
        </w:rPr>
        <w:t xml:space="preserve">primer trimestre de dos mil veintidós </w:t>
      </w:r>
      <w:r w:rsidRPr="007B242C">
        <w:rPr>
          <w:rFonts w:ascii="Source Sans Pro" w:hAnsi="Source Sans Pro" w:cs="Arial"/>
          <w:sz w:val="22"/>
          <w:szCs w:val="22"/>
        </w:rPr>
        <w:t>en el Portal de Internet y en la Plataforma Nacional de Transparencia del Sujeto Obligado de conformid</w:t>
      </w:r>
      <w:r w:rsidR="00C46190" w:rsidRPr="007B242C">
        <w:rPr>
          <w:rFonts w:ascii="Source Sans Pro" w:hAnsi="Source Sans Pro" w:cs="Arial"/>
          <w:sz w:val="22"/>
          <w:szCs w:val="22"/>
        </w:rPr>
        <w:t xml:space="preserve">ad a su tabla de aplicabilidad, concluyendo dicha verificación </w:t>
      </w:r>
      <w:r w:rsidR="00BC252B" w:rsidRPr="007B242C">
        <w:rPr>
          <w:rFonts w:ascii="Source Sans Pro" w:hAnsi="Source Sans Pro" w:cs="Arial"/>
          <w:sz w:val="22"/>
          <w:szCs w:val="22"/>
        </w:rPr>
        <w:t xml:space="preserve">el </w:t>
      </w:r>
      <w:r w:rsidR="00D176F9" w:rsidRPr="007B242C">
        <w:rPr>
          <w:rFonts w:ascii="Source Sans Pro" w:hAnsi="Source Sans Pro" w:cs="Arial"/>
          <w:sz w:val="22"/>
          <w:szCs w:val="22"/>
        </w:rPr>
        <w:t>veintidós de julio</w:t>
      </w:r>
      <w:r w:rsidR="00C46190" w:rsidRPr="007B242C">
        <w:rPr>
          <w:rFonts w:ascii="Source Sans Pro" w:hAnsi="Source Sans Pro" w:cs="Arial"/>
          <w:sz w:val="22"/>
          <w:szCs w:val="22"/>
        </w:rPr>
        <w:t xml:space="preserve"> de dos mil veintidós.</w:t>
      </w:r>
    </w:p>
    <w:p w14:paraId="6C05A18C" w14:textId="77777777"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</w:p>
    <w:p w14:paraId="2F137A3C" w14:textId="77777777"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III.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 w:rsidR="00D56ECF">
        <w:rPr>
          <w:rFonts w:ascii="Source Sans Pro" w:hAnsi="Source Sans Pro" w:cs="Arial"/>
          <w:sz w:val="22"/>
          <w:szCs w:val="22"/>
        </w:rPr>
        <w:t>diecinueve de agosto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se emitió el resultado de la verificación inicial, obteniendo el Sujeto Obligado un índice global de cumplimiento en Portales de Transparencia del </w:t>
      </w:r>
      <w:r w:rsidR="006E69C1">
        <w:rPr>
          <w:rFonts w:ascii="Source Sans Pro" w:hAnsi="Source Sans Pro" w:cs="Arial"/>
          <w:b/>
          <w:sz w:val="22"/>
          <w:szCs w:val="22"/>
        </w:rPr>
        <w:t>cero punto cero</w:t>
      </w:r>
      <w:r w:rsidR="00D176F9" w:rsidRPr="007B242C">
        <w:rPr>
          <w:rFonts w:ascii="Source Sans Pro" w:hAnsi="Source Sans Pro" w:cs="Arial"/>
          <w:b/>
          <w:sz w:val="22"/>
          <w:szCs w:val="22"/>
        </w:rPr>
        <w:t xml:space="preserve"> </w:t>
      </w:r>
      <w:r w:rsidRPr="007B242C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0C66BC" w:rsidRPr="007B242C">
        <w:rPr>
          <w:rFonts w:ascii="Source Sans Pro" w:hAnsi="Source Sans Pro" w:cs="Arial"/>
          <w:b/>
          <w:sz w:val="22"/>
          <w:szCs w:val="22"/>
        </w:rPr>
        <w:t>(</w:t>
      </w:r>
      <w:r w:rsidR="006E69C1">
        <w:rPr>
          <w:rFonts w:ascii="Source Sans Pro" w:hAnsi="Source Sans Pro" w:cs="Arial"/>
          <w:b/>
          <w:sz w:val="22"/>
          <w:szCs w:val="22"/>
        </w:rPr>
        <w:t>0</w:t>
      </w:r>
      <w:r w:rsidR="00D176F9" w:rsidRPr="007B242C">
        <w:rPr>
          <w:rFonts w:ascii="Source Sans Pro" w:hAnsi="Source Sans Pro" w:cs="Arial"/>
          <w:b/>
          <w:sz w:val="22"/>
          <w:szCs w:val="22"/>
        </w:rPr>
        <w:t>.</w:t>
      </w:r>
      <w:r w:rsidR="006E69C1">
        <w:rPr>
          <w:rFonts w:ascii="Source Sans Pro" w:hAnsi="Source Sans Pro" w:cs="Arial"/>
          <w:b/>
          <w:sz w:val="22"/>
          <w:szCs w:val="22"/>
        </w:rPr>
        <w:t>0</w:t>
      </w:r>
      <w:r w:rsidR="000C66BC" w:rsidRPr="007B242C">
        <w:rPr>
          <w:rFonts w:ascii="Source Sans Pro" w:hAnsi="Source Sans Pro" w:cs="Arial"/>
          <w:b/>
          <w:sz w:val="22"/>
          <w:szCs w:val="22"/>
        </w:rPr>
        <w:t>%).</w:t>
      </w:r>
    </w:p>
    <w:p w14:paraId="19452BBD" w14:textId="77777777"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</w:p>
    <w:p w14:paraId="0DABA045" w14:textId="77777777" w:rsidR="00D176F9" w:rsidRPr="007B242C" w:rsidRDefault="00D176F9" w:rsidP="00D176F9">
      <w:pPr>
        <w:rPr>
          <w:rFonts w:ascii="Source Sans Pro" w:hAnsi="Source Sans Pro"/>
          <w:b/>
          <w:sz w:val="22"/>
          <w:szCs w:val="22"/>
          <w:lang w:val="es-ES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IV.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 w:rsidR="005B717F">
        <w:rPr>
          <w:rFonts w:ascii="Source Sans Pro" w:hAnsi="Source Sans Pro" w:cs="Arial"/>
          <w:sz w:val="22"/>
          <w:szCs w:val="22"/>
        </w:rPr>
        <w:t>veinticuatro de agosto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mediante el oficio número </w:t>
      </w:r>
      <w:r w:rsidRPr="007B242C">
        <w:rPr>
          <w:rFonts w:ascii="Source Sans Pro" w:hAnsi="Source Sans Pro"/>
          <w:b/>
          <w:sz w:val="22"/>
          <w:szCs w:val="22"/>
          <w:lang w:val="es-ES"/>
        </w:rPr>
        <w:t>IVAI-OFICIO/DCVC/4</w:t>
      </w:r>
      <w:r w:rsidR="005B717F">
        <w:rPr>
          <w:rFonts w:ascii="Source Sans Pro" w:hAnsi="Source Sans Pro"/>
          <w:b/>
          <w:sz w:val="22"/>
          <w:szCs w:val="22"/>
          <w:lang w:val="es-ES"/>
        </w:rPr>
        <w:t>75</w:t>
      </w:r>
      <w:r w:rsidRPr="007B242C">
        <w:rPr>
          <w:rFonts w:ascii="Source Sans Pro" w:hAnsi="Source Sans Pro"/>
          <w:b/>
          <w:sz w:val="22"/>
          <w:szCs w:val="22"/>
          <w:lang w:val="es-ES"/>
        </w:rPr>
        <w:t>/</w:t>
      </w:r>
      <w:r w:rsidR="005B717F">
        <w:rPr>
          <w:rFonts w:ascii="Source Sans Pro" w:hAnsi="Source Sans Pro"/>
          <w:b/>
          <w:sz w:val="22"/>
          <w:szCs w:val="22"/>
          <w:lang w:val="es-ES"/>
        </w:rPr>
        <w:t>19</w:t>
      </w:r>
      <w:r w:rsidRPr="007B242C">
        <w:rPr>
          <w:rFonts w:ascii="Source Sans Pro" w:hAnsi="Source Sans Pro"/>
          <w:b/>
          <w:sz w:val="22"/>
          <w:szCs w:val="22"/>
          <w:lang w:val="es-ES"/>
        </w:rPr>
        <w:t>/0</w:t>
      </w:r>
      <w:r w:rsidR="005B717F">
        <w:rPr>
          <w:rFonts w:ascii="Source Sans Pro" w:hAnsi="Source Sans Pro"/>
          <w:b/>
          <w:sz w:val="22"/>
          <w:szCs w:val="22"/>
          <w:lang w:val="es-ES"/>
        </w:rPr>
        <w:t>8</w:t>
      </w:r>
      <w:r w:rsidRPr="007B242C">
        <w:rPr>
          <w:rFonts w:ascii="Source Sans Pro" w:hAnsi="Source Sans Pro"/>
          <w:b/>
          <w:sz w:val="22"/>
          <w:szCs w:val="22"/>
          <w:lang w:val="es-ES"/>
        </w:rPr>
        <w:t>/2022</w:t>
      </w:r>
      <w:r w:rsidRPr="007B242C">
        <w:rPr>
          <w:rFonts w:ascii="Source Sans Pro" w:hAnsi="Source Sans Pro" w:cs="Arial"/>
          <w:sz w:val="22"/>
          <w:szCs w:val="22"/>
        </w:rPr>
        <w:t xml:space="preserve">, se notificó al sujeto obligado el resultado de la verificación inicial, otorgándole un plazo de </w:t>
      </w:r>
      <w:r w:rsidRPr="007B242C">
        <w:rPr>
          <w:rFonts w:ascii="Source Sans Pro" w:hAnsi="Source Sans Pro" w:cs="Arial"/>
          <w:b/>
          <w:sz w:val="22"/>
          <w:szCs w:val="22"/>
        </w:rPr>
        <w:t>diez días hábiles</w:t>
      </w:r>
      <w:r w:rsidRPr="007B242C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14:paraId="0C3029CC" w14:textId="77777777" w:rsidR="00D176F9" w:rsidRPr="007B242C" w:rsidRDefault="00D176F9" w:rsidP="00D176F9">
      <w:pPr>
        <w:rPr>
          <w:rFonts w:ascii="Source Sans Pro" w:hAnsi="Source Sans Pro" w:cs="Arial"/>
          <w:sz w:val="22"/>
          <w:szCs w:val="22"/>
        </w:rPr>
      </w:pPr>
    </w:p>
    <w:p w14:paraId="2EC02976" w14:textId="77777777" w:rsidR="00415846" w:rsidRDefault="00D176F9" w:rsidP="00D176F9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V.</w:t>
      </w:r>
      <w:r w:rsidRPr="007B242C">
        <w:rPr>
          <w:rFonts w:ascii="Source Sans Pro" w:hAnsi="Source Sans Pro" w:cs="Arial"/>
          <w:sz w:val="22"/>
          <w:szCs w:val="22"/>
        </w:rPr>
        <w:t xml:space="preserve"> </w:t>
      </w:r>
      <w:r w:rsidR="00415846">
        <w:rPr>
          <w:rFonts w:ascii="Source Sans Pro" w:hAnsi="Source Sans Pro" w:cs="Arial"/>
          <w:sz w:val="22"/>
          <w:szCs w:val="22"/>
        </w:rPr>
        <w:t>Con fecha ocho de septiembre de dos mil veintidós, el titular de transparencia presentó el oficio UTAI/0264/2022 en el cual indicó el cumplimiento de la publicación de sus obligaciones de transparencia</w:t>
      </w:r>
      <w:r w:rsidR="00607043">
        <w:rPr>
          <w:rFonts w:ascii="Source Sans Pro" w:hAnsi="Source Sans Pro" w:cs="Arial"/>
          <w:sz w:val="22"/>
          <w:szCs w:val="22"/>
        </w:rPr>
        <w:t>; además indicó a diversos servidores públicos responsables de la carga de la información y finalmente anexó acuses de la plataforma</w:t>
      </w:r>
      <w:r w:rsidR="004D64E5">
        <w:rPr>
          <w:rFonts w:ascii="Source Sans Pro" w:hAnsi="Source Sans Pro" w:cs="Arial"/>
          <w:sz w:val="22"/>
          <w:szCs w:val="22"/>
        </w:rPr>
        <w:t>.</w:t>
      </w:r>
    </w:p>
    <w:p w14:paraId="1D03701B" w14:textId="77777777" w:rsidR="00D176F9" w:rsidRPr="007B242C" w:rsidRDefault="00D176F9" w:rsidP="00D176F9">
      <w:pPr>
        <w:rPr>
          <w:rFonts w:ascii="Source Sans Pro" w:hAnsi="Source Sans Pro" w:cs="Arial"/>
          <w:sz w:val="22"/>
          <w:szCs w:val="22"/>
        </w:rPr>
      </w:pPr>
    </w:p>
    <w:p w14:paraId="27F0864A" w14:textId="1493FF7F" w:rsidR="00A15D8E" w:rsidRDefault="00F4563C" w:rsidP="007B242C">
      <w:pPr>
        <w:rPr>
          <w:rFonts w:ascii="Source Sans Pro" w:hAnsi="Source Sans Pro" w:cs="Arial"/>
          <w:sz w:val="22"/>
          <w:szCs w:val="22"/>
        </w:rPr>
      </w:pPr>
      <w:r w:rsidRPr="00F4563C">
        <w:rPr>
          <w:rFonts w:ascii="Source Sans Pro" w:hAnsi="Source Sans Pro" w:cs="Arial"/>
          <w:b/>
          <w:sz w:val="22"/>
          <w:szCs w:val="22"/>
        </w:rPr>
        <w:t>VI</w:t>
      </w:r>
      <w:r w:rsidR="00D176F9" w:rsidRPr="00F4563C">
        <w:rPr>
          <w:rFonts w:ascii="Source Sans Pro" w:hAnsi="Source Sans Pro" w:cs="Arial"/>
          <w:b/>
          <w:sz w:val="22"/>
          <w:szCs w:val="22"/>
        </w:rPr>
        <w:t>.</w:t>
      </w:r>
      <w:r w:rsidR="00D176F9" w:rsidRPr="00F4563C">
        <w:rPr>
          <w:rFonts w:ascii="Source Sans Pro" w:hAnsi="Source Sans Pro" w:cs="Arial"/>
          <w:sz w:val="22"/>
          <w:szCs w:val="22"/>
        </w:rPr>
        <w:t xml:space="preserve"> </w:t>
      </w:r>
      <w:r w:rsidR="00C6484B">
        <w:rPr>
          <w:rFonts w:ascii="Source Sans Pro" w:hAnsi="Source Sans Pro" w:cs="Arial"/>
          <w:sz w:val="22"/>
          <w:szCs w:val="22"/>
        </w:rPr>
        <w:t xml:space="preserve"> Con fecha treinta y uno de octubre de dos mil veintidós</w:t>
      </w:r>
      <w:r w:rsidR="005836FB">
        <w:rPr>
          <w:rFonts w:ascii="Source Sans Pro" w:hAnsi="Source Sans Pro" w:cs="Arial"/>
          <w:sz w:val="22"/>
          <w:szCs w:val="22"/>
        </w:rPr>
        <w:t xml:space="preserve">, se notificó </w:t>
      </w:r>
      <w:r w:rsidR="00A15D8E">
        <w:rPr>
          <w:rFonts w:ascii="Source Sans Pro" w:hAnsi="Source Sans Pro" w:cs="Arial"/>
          <w:sz w:val="22"/>
          <w:szCs w:val="22"/>
        </w:rPr>
        <w:t xml:space="preserve">al sujeto obligado </w:t>
      </w:r>
      <w:r w:rsidR="005836FB">
        <w:rPr>
          <w:rFonts w:ascii="Source Sans Pro" w:hAnsi="Source Sans Pro" w:cs="Arial"/>
          <w:sz w:val="22"/>
          <w:szCs w:val="22"/>
        </w:rPr>
        <w:t xml:space="preserve">el resultado de la segunda verificación teniendo un total de </w:t>
      </w:r>
      <w:r w:rsidR="005836FB" w:rsidRPr="00A15D8E">
        <w:rPr>
          <w:rFonts w:ascii="Source Sans Pro" w:hAnsi="Source Sans Pro" w:cs="Arial"/>
          <w:b/>
          <w:sz w:val="22"/>
          <w:szCs w:val="22"/>
        </w:rPr>
        <w:t>setenta y cuatro punto treinta y un</w:t>
      </w:r>
      <w:r w:rsidR="00C6643F">
        <w:rPr>
          <w:rFonts w:ascii="Source Sans Pro" w:hAnsi="Source Sans Pro" w:cs="Arial"/>
          <w:b/>
          <w:sz w:val="22"/>
          <w:szCs w:val="22"/>
        </w:rPr>
        <w:t>o</w:t>
      </w:r>
      <w:r w:rsidR="005836FB" w:rsidRPr="00A15D8E">
        <w:rPr>
          <w:rFonts w:ascii="Source Sans Pro" w:hAnsi="Source Sans Pro" w:cs="Arial"/>
          <w:b/>
          <w:sz w:val="22"/>
          <w:szCs w:val="22"/>
        </w:rPr>
        <w:t xml:space="preserve"> por ciento (74.31%)</w:t>
      </w:r>
      <w:r w:rsidR="00A15D8E">
        <w:rPr>
          <w:rFonts w:ascii="Source Sans Pro" w:hAnsi="Source Sans Pro" w:cs="Arial"/>
          <w:sz w:val="22"/>
          <w:szCs w:val="22"/>
        </w:rPr>
        <w:t xml:space="preserve"> otorgándole un plazo de cinco días hábiles para atender los requerimientos. </w:t>
      </w:r>
    </w:p>
    <w:p w14:paraId="515C8D7D" w14:textId="77777777" w:rsidR="00A15D8E" w:rsidRDefault="00A15D8E" w:rsidP="007B242C">
      <w:pPr>
        <w:rPr>
          <w:rFonts w:ascii="Source Sans Pro" w:hAnsi="Source Sans Pro" w:cs="Arial"/>
          <w:sz w:val="22"/>
          <w:szCs w:val="22"/>
        </w:rPr>
      </w:pPr>
    </w:p>
    <w:p w14:paraId="66ACCE9F" w14:textId="5A386AB7" w:rsidR="00015E90" w:rsidRDefault="00BD609F" w:rsidP="00A15D8E">
      <w:pPr>
        <w:rPr>
          <w:rFonts w:ascii="Source Sans Pro" w:hAnsi="Source Sans Pro" w:cs="Arial"/>
          <w:sz w:val="22"/>
          <w:szCs w:val="22"/>
        </w:rPr>
      </w:pPr>
      <w:r w:rsidRPr="00F4563C">
        <w:rPr>
          <w:rFonts w:ascii="Source Sans Pro" w:hAnsi="Source Sans Pro" w:cs="Arial"/>
          <w:b/>
          <w:sz w:val="22"/>
          <w:szCs w:val="22"/>
        </w:rPr>
        <w:t>V</w:t>
      </w:r>
      <w:r w:rsidR="00F4563C" w:rsidRPr="00F4563C">
        <w:rPr>
          <w:rFonts w:ascii="Source Sans Pro" w:hAnsi="Source Sans Pro" w:cs="Arial"/>
          <w:b/>
          <w:sz w:val="22"/>
          <w:szCs w:val="22"/>
        </w:rPr>
        <w:t>II</w:t>
      </w:r>
      <w:r w:rsidRPr="00F4563C">
        <w:rPr>
          <w:rFonts w:ascii="Source Sans Pro" w:hAnsi="Source Sans Pro" w:cs="Arial"/>
          <w:b/>
          <w:sz w:val="22"/>
          <w:szCs w:val="22"/>
        </w:rPr>
        <w:t>.</w:t>
      </w:r>
      <w:r w:rsidRPr="00F4563C">
        <w:rPr>
          <w:rFonts w:ascii="Source Sans Pro" w:hAnsi="Source Sans Pro" w:cs="Arial"/>
          <w:sz w:val="22"/>
          <w:szCs w:val="22"/>
        </w:rPr>
        <w:t xml:space="preserve"> </w:t>
      </w:r>
      <w:r w:rsidR="00A15D8E">
        <w:rPr>
          <w:rFonts w:ascii="Source Sans Pro" w:hAnsi="Source Sans Pro" w:cs="Arial"/>
          <w:sz w:val="22"/>
          <w:szCs w:val="22"/>
        </w:rPr>
        <w:t xml:space="preserve">  Con fecha nueve de noviembre de dos mil veintidós, el titular de la unidad de transparencia remitió a este instituto oficio sin número en el cual informó sobre la atención de los requerimientos </w:t>
      </w:r>
      <w:r w:rsidR="00930AE7">
        <w:rPr>
          <w:rFonts w:ascii="Source Sans Pro" w:hAnsi="Source Sans Pro" w:cs="Arial"/>
          <w:sz w:val="22"/>
          <w:szCs w:val="22"/>
        </w:rPr>
        <w:t xml:space="preserve">y, además </w:t>
      </w:r>
      <w:r w:rsidR="00207153">
        <w:rPr>
          <w:rFonts w:ascii="Source Sans Pro" w:hAnsi="Source Sans Pro" w:cs="Arial"/>
          <w:sz w:val="22"/>
          <w:szCs w:val="22"/>
        </w:rPr>
        <w:t xml:space="preserve">anexó los </w:t>
      </w:r>
      <w:r w:rsidR="00B33FFB">
        <w:rPr>
          <w:rFonts w:ascii="Source Sans Pro" w:hAnsi="Source Sans Pro" w:cs="Arial"/>
          <w:sz w:val="22"/>
          <w:szCs w:val="22"/>
        </w:rPr>
        <w:t>trámites</w:t>
      </w:r>
      <w:r w:rsidR="00207153">
        <w:rPr>
          <w:rFonts w:ascii="Source Sans Pro" w:hAnsi="Source Sans Pro" w:cs="Arial"/>
          <w:sz w:val="22"/>
          <w:szCs w:val="22"/>
        </w:rPr>
        <w:t xml:space="preserve"> internos realizados</w:t>
      </w:r>
      <w:r w:rsidR="00085100">
        <w:rPr>
          <w:rFonts w:ascii="Source Sans Pro" w:hAnsi="Source Sans Pro" w:cs="Arial"/>
          <w:sz w:val="22"/>
          <w:szCs w:val="22"/>
        </w:rPr>
        <w:t>.</w:t>
      </w:r>
      <w:r w:rsidR="00641E77">
        <w:rPr>
          <w:rFonts w:ascii="Source Sans Pro" w:hAnsi="Source Sans Pro" w:cs="Arial"/>
          <w:sz w:val="22"/>
          <w:szCs w:val="22"/>
        </w:rPr>
        <w:t xml:space="preserve"> Por lo cual, se toma en cuenta </w:t>
      </w:r>
      <w:r w:rsidR="00D66669">
        <w:rPr>
          <w:rFonts w:ascii="Source Sans Pro" w:hAnsi="Source Sans Pro" w:cs="Arial"/>
          <w:sz w:val="22"/>
          <w:szCs w:val="22"/>
        </w:rPr>
        <w:t>para realizar la última verificación</w:t>
      </w:r>
      <w:r w:rsidR="00015E90">
        <w:rPr>
          <w:rFonts w:ascii="Source Sans Pro" w:hAnsi="Source Sans Pro" w:cs="Arial"/>
          <w:sz w:val="22"/>
          <w:szCs w:val="22"/>
        </w:rPr>
        <w:t>.</w:t>
      </w:r>
    </w:p>
    <w:p w14:paraId="7E6F88ED" w14:textId="77777777" w:rsidR="007E714E" w:rsidRPr="000A6A84" w:rsidRDefault="007E714E" w:rsidP="007E714E">
      <w:pPr>
        <w:rPr>
          <w:rFonts w:ascii="Source Sans Pro" w:hAnsi="Source Sans Pro" w:cs="Arial"/>
          <w:sz w:val="22"/>
          <w:szCs w:val="22"/>
        </w:rPr>
      </w:pPr>
    </w:p>
    <w:p w14:paraId="7B4B601D" w14:textId="77777777"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t>C O N S I D E R A N D O S</w:t>
      </w:r>
    </w:p>
    <w:p w14:paraId="15B33957" w14:textId="77777777" w:rsidR="00C82D97" w:rsidRPr="00621573" w:rsidRDefault="00C82D97" w:rsidP="00C82D97">
      <w:pPr>
        <w:rPr>
          <w:rFonts w:ascii="Source Sans Pro" w:hAnsi="Source Sans Pro" w:cs="Arial"/>
        </w:rPr>
      </w:pPr>
    </w:p>
    <w:p w14:paraId="686B36C7" w14:textId="77777777" w:rsidR="001B7B62" w:rsidRPr="001B7B62" w:rsidRDefault="001B7B62" w:rsidP="001B7B62">
      <w:pPr>
        <w:rPr>
          <w:rFonts w:ascii="Source Sans Pro" w:hAnsi="Source Sans Pro" w:cs="Arial"/>
          <w:sz w:val="22"/>
          <w:szCs w:val="22"/>
        </w:rPr>
      </w:pPr>
      <w:r w:rsidRPr="001B7B62">
        <w:rPr>
          <w:rFonts w:ascii="Source Sans Pro" w:hAnsi="Source Sans Pro" w:cs="Arial"/>
          <w:b/>
          <w:sz w:val="22"/>
          <w:szCs w:val="22"/>
        </w:rPr>
        <w:t>1.</w:t>
      </w:r>
      <w:r w:rsidRPr="001B7B62">
        <w:rPr>
          <w:rFonts w:ascii="Source Sans Pro" w:hAnsi="Source Sans Pro" w:cs="Arial"/>
          <w:sz w:val="22"/>
          <w:szCs w:val="22"/>
        </w:rPr>
        <w:t xml:space="preserve"> El Instituto Veracruzano de Acceso a la Información y Protección de Datos Personales es competente para emitir el presente dictamen de conformidad con lo establecido en los artículos 29, 30, 31, 32 de la Ley número 875 de Transparencia y Acceso a la Información Pública del Estado de Veracruz, a través de la Jefatura de Supervisión e Investigación Institucional, conforme a lo </w:t>
      </w:r>
      <w:r w:rsidRPr="001B7B62">
        <w:rPr>
          <w:rFonts w:ascii="Source Sans Pro" w:hAnsi="Source Sans Pro" w:cs="Arial"/>
          <w:sz w:val="22"/>
          <w:szCs w:val="22"/>
        </w:rPr>
        <w:lastRenderedPageBreak/>
        <w:t>establecido en el artículo 46, fracciones VI y VII del Reglamento Interior del Instituto Veracruzano de Acceso a la Información y Protección de Datos Personales, tomando en consideración el artículo segundo transitorio de la reforma a l</w:t>
      </w:r>
      <w:r w:rsidRPr="001B7B62">
        <w:rPr>
          <w:rFonts w:ascii="Source Sans Pro" w:hAnsi="Source Sans Pro"/>
          <w:sz w:val="22"/>
          <w:szCs w:val="22"/>
        </w:rPr>
        <w:t>a Ley de Transparencia y Acceso a la Información Pública para el Estado de Veracruz de Ignacio de La Llave publicada en la Gaceta Oficial del Estado en fecha veintiuno de diciembre de dos mil veintidós</w:t>
      </w:r>
      <w:r w:rsidRPr="001B7B62">
        <w:rPr>
          <w:rFonts w:ascii="Source Sans Pro" w:hAnsi="Source Sans Pro" w:cs="Arial"/>
          <w:sz w:val="22"/>
          <w:szCs w:val="22"/>
        </w:rPr>
        <w:t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14:paraId="28A8D144" w14:textId="77777777"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14:paraId="6F70EACD" w14:textId="77777777" w:rsidR="00394A73" w:rsidRPr="00736EF8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14:paraId="59ECB727" w14:textId="77777777"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14:paraId="764CC697" w14:textId="77777777" w:rsidTr="00445548">
        <w:trPr>
          <w:jc w:val="center"/>
        </w:trPr>
        <w:tc>
          <w:tcPr>
            <w:tcW w:w="2993" w:type="dxa"/>
          </w:tcPr>
          <w:p w14:paraId="693B3698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14:paraId="1FAA66D9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14:paraId="67384F72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14:paraId="07CE3C7E" w14:textId="77777777" w:rsidTr="00445548">
        <w:trPr>
          <w:jc w:val="center"/>
        </w:trPr>
        <w:tc>
          <w:tcPr>
            <w:tcW w:w="2993" w:type="dxa"/>
          </w:tcPr>
          <w:p w14:paraId="7A6B8A8F" w14:textId="77777777" w:rsidR="00C82D97" w:rsidRPr="008537B9" w:rsidRDefault="00C82D97" w:rsidP="00445548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14:paraId="0AAF8BF6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0B990129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14:paraId="30370650" w14:textId="77777777" w:rsidTr="00445548">
        <w:trPr>
          <w:jc w:val="center"/>
        </w:trPr>
        <w:tc>
          <w:tcPr>
            <w:tcW w:w="2993" w:type="dxa"/>
          </w:tcPr>
          <w:p w14:paraId="0DF362E7" w14:textId="77777777" w:rsidR="00C82D97" w:rsidRPr="008537B9" w:rsidRDefault="00C82D97" w:rsidP="00445548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14:paraId="4D25E314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418541B8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14:paraId="6D42C3F6" w14:textId="77777777" w:rsidTr="00445548">
        <w:trPr>
          <w:jc w:val="center"/>
        </w:trPr>
        <w:tc>
          <w:tcPr>
            <w:tcW w:w="2993" w:type="dxa"/>
          </w:tcPr>
          <w:p w14:paraId="49F9F611" w14:textId="77777777" w:rsidR="00C82D97" w:rsidRPr="008537B9" w:rsidRDefault="00C82D97" w:rsidP="00445548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14:paraId="1561BD33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14:paraId="61A40AE4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14:paraId="659C8878" w14:textId="77777777" w:rsidTr="00445548">
        <w:trPr>
          <w:jc w:val="center"/>
        </w:trPr>
        <w:tc>
          <w:tcPr>
            <w:tcW w:w="2993" w:type="dxa"/>
          </w:tcPr>
          <w:p w14:paraId="3564AD3A" w14:textId="77777777" w:rsidR="00C82D97" w:rsidRPr="008537B9" w:rsidRDefault="00C82D97" w:rsidP="00445548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14:paraId="72566375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14:paraId="77327417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14:paraId="3C4CE947" w14:textId="77777777" w:rsidTr="00445548">
        <w:trPr>
          <w:jc w:val="center"/>
        </w:trPr>
        <w:tc>
          <w:tcPr>
            <w:tcW w:w="2993" w:type="dxa"/>
          </w:tcPr>
          <w:p w14:paraId="412C5602" w14:textId="77777777" w:rsidR="00C82D97" w:rsidRPr="008537B9" w:rsidRDefault="00C82D97" w:rsidP="00445548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14:paraId="5CEC7293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75F46829" w14:textId="77777777" w:rsidR="00C82D97" w:rsidRPr="008537B9" w:rsidRDefault="00C82D97" w:rsidP="00445548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14:paraId="6D9E1059" w14:textId="77777777" w:rsidR="00394A73" w:rsidRPr="008537B9" w:rsidRDefault="00394A73" w:rsidP="00C82D97">
      <w:pPr>
        <w:rPr>
          <w:rFonts w:ascii="Source Sans Pro" w:hAnsi="Source Sans Pro" w:cs="Arial"/>
          <w:sz w:val="22"/>
          <w:szCs w:val="22"/>
        </w:rPr>
      </w:pPr>
    </w:p>
    <w:p w14:paraId="63E61214" w14:textId="77777777" w:rsidR="00394A73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actualización de la información del </w:t>
      </w:r>
      <w:r w:rsidR="00BC252B">
        <w:rPr>
          <w:rFonts w:ascii="Source Sans Pro" w:hAnsi="Source Sans Pro" w:cs="Arial"/>
          <w:b/>
          <w:sz w:val="22"/>
          <w:szCs w:val="22"/>
        </w:rPr>
        <w:t>primer</w:t>
      </w:r>
      <w:r w:rsidR="00127376">
        <w:rPr>
          <w:rFonts w:ascii="Source Sans Pro" w:hAnsi="Source Sans Pro" w:cs="Arial"/>
          <w:b/>
          <w:sz w:val="22"/>
          <w:szCs w:val="22"/>
        </w:rPr>
        <w:t xml:space="preserve"> trimestre de dos mil veintidós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</w:t>
      </w:r>
      <w:r w:rsidR="00127376">
        <w:rPr>
          <w:rFonts w:ascii="Source Sans Pro" w:hAnsi="Source Sans Pro" w:cs="Arial"/>
          <w:sz w:val="22"/>
          <w:szCs w:val="22"/>
        </w:rPr>
        <w:t>s</w:t>
      </w:r>
      <w:r w:rsidR="00127376" w:rsidRPr="008537B9">
        <w:rPr>
          <w:rFonts w:ascii="Source Sans Pro" w:hAnsi="Source Sans Pro" w:cs="Arial"/>
          <w:sz w:val="22"/>
          <w:szCs w:val="22"/>
        </w:rPr>
        <w:t>e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encuentren de conformidad con los elementos de forma, términos, plazos y formatos establecidos en los  Lineamientos Técnicos Generales y en los Lineamientos Generales Locales, </w:t>
      </w:r>
      <w:r w:rsidR="00C82D97" w:rsidRPr="007B47FA">
        <w:rPr>
          <w:rFonts w:ascii="Source Sans Pro" w:hAnsi="Source Sans Pro" w:cs="Arial"/>
          <w:b/>
          <w:sz w:val="22"/>
          <w:szCs w:val="22"/>
        </w:rPr>
        <w:t xml:space="preserve">se 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 xml:space="preserve">procedió a realizar una </w:t>
      </w:r>
      <w:r w:rsidR="00EA16DA">
        <w:rPr>
          <w:rFonts w:ascii="Source Sans Pro" w:hAnsi="Source Sans Pro" w:cs="Arial"/>
          <w:b/>
          <w:sz w:val="22"/>
          <w:szCs w:val="22"/>
        </w:rPr>
        <w:t>última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 xml:space="preserve"> verificación a las obligaciones de transparencia</w:t>
      </w:r>
      <w:r w:rsidR="005610F3">
        <w:rPr>
          <w:rFonts w:ascii="Source Sans Pro" w:hAnsi="Source Sans Pro" w:cs="Arial"/>
          <w:sz w:val="22"/>
          <w:szCs w:val="22"/>
        </w:rPr>
        <w:t xml:space="preserve">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</w:t>
      </w:r>
      <w:r w:rsidR="00127376">
        <w:rPr>
          <w:rFonts w:ascii="Source Sans Pro" w:hAnsi="Source Sans Pro" w:cs="Arial"/>
          <w:sz w:val="22"/>
          <w:szCs w:val="22"/>
        </w:rPr>
        <w:t xml:space="preserve">en su portal Institucional, así como en la Plataforma Nacional de Transparencia, </w:t>
      </w:r>
      <w:r w:rsidR="001A5E05">
        <w:rPr>
          <w:rFonts w:ascii="Source Sans Pro" w:hAnsi="Source Sans Pro" w:cs="Arial"/>
          <w:sz w:val="22"/>
          <w:szCs w:val="22"/>
        </w:rPr>
        <w:t>como se observa a continuación de las capturas de pantalla aleatorias:</w:t>
      </w:r>
    </w:p>
    <w:p w14:paraId="0C506AE7" w14:textId="77777777" w:rsidR="00B05C85" w:rsidRDefault="00B05C85" w:rsidP="00C82D97">
      <w:pPr>
        <w:rPr>
          <w:rFonts w:ascii="Source Sans Pro" w:hAnsi="Source Sans Pro" w:cs="Arial"/>
          <w:sz w:val="22"/>
          <w:szCs w:val="22"/>
        </w:rPr>
      </w:pPr>
    </w:p>
    <w:p w14:paraId="0421C709" w14:textId="77777777" w:rsidR="001F28CD" w:rsidRDefault="001F28CD" w:rsidP="00C82D97">
      <w:pPr>
        <w:rPr>
          <w:rFonts w:ascii="Source Sans Pro" w:hAnsi="Source Sans Pro" w:cs="Arial"/>
          <w:sz w:val="22"/>
          <w:szCs w:val="22"/>
        </w:rPr>
      </w:pPr>
    </w:p>
    <w:p w14:paraId="17E4DDFE" w14:textId="77777777" w:rsidR="007E714E" w:rsidRDefault="007E714E" w:rsidP="00C82D97">
      <w:pPr>
        <w:rPr>
          <w:rFonts w:ascii="Source Sans Pro" w:hAnsi="Source Sans Pro" w:cs="Arial"/>
          <w:sz w:val="22"/>
          <w:szCs w:val="22"/>
        </w:rPr>
      </w:pPr>
    </w:p>
    <w:p w14:paraId="42251059" w14:textId="77777777" w:rsidR="007E714E" w:rsidRDefault="007E714E" w:rsidP="00C82D97">
      <w:pPr>
        <w:rPr>
          <w:rFonts w:ascii="Source Sans Pro" w:hAnsi="Source Sans Pro" w:cs="Arial"/>
          <w:sz w:val="22"/>
          <w:szCs w:val="22"/>
        </w:rPr>
      </w:pPr>
    </w:p>
    <w:p w14:paraId="1EDD50B4" w14:textId="77777777" w:rsidR="001F28CD" w:rsidRDefault="001F28CD" w:rsidP="00C82D97">
      <w:pPr>
        <w:rPr>
          <w:rFonts w:ascii="Source Sans Pro" w:hAnsi="Source Sans Pro" w:cs="Arial"/>
          <w:sz w:val="22"/>
          <w:szCs w:val="22"/>
        </w:rPr>
      </w:pPr>
    </w:p>
    <w:p w14:paraId="2B6DD837" w14:textId="77777777" w:rsidR="0086719C" w:rsidRDefault="00394A73" w:rsidP="0086719C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sz w:val="30"/>
          <w:szCs w:val="30"/>
        </w:rPr>
        <w:lastRenderedPageBreak/>
        <w:t>PORTAL INSTITUCIONAL:</w:t>
      </w:r>
    </w:p>
    <w:p w14:paraId="300C931E" w14:textId="77777777" w:rsidR="00FD6503" w:rsidRDefault="00950E6E" w:rsidP="00127376"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anchor distT="0" distB="0" distL="114300" distR="114300" simplePos="0" relativeHeight="251658240" behindDoc="1" locked="0" layoutInCell="1" allowOverlap="1" wp14:anchorId="5B293A50" wp14:editId="57AEF93C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613400" cy="5091430"/>
            <wp:effectExtent l="0" t="0" r="6350" b="0"/>
            <wp:wrapTight wrapText="bothSides">
              <wp:wrapPolygon edited="0">
                <wp:start x="0" y="0"/>
                <wp:lineTo x="0" y="21498"/>
                <wp:lineTo x="21551" y="21498"/>
                <wp:lineTo x="21551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PANTLA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9EF48" w14:textId="053EB580" w:rsidR="002D3F2B" w:rsidRDefault="007E714E" w:rsidP="007E714E">
      <w:pPr>
        <w:rPr>
          <w:b/>
          <w:noProof/>
          <w:sz w:val="30"/>
          <w:szCs w:val="30"/>
          <w:lang w:eastAsia="es-MX"/>
        </w:rPr>
      </w:pPr>
      <w:r>
        <w:rPr>
          <w:b/>
          <w:noProof/>
          <w:sz w:val="30"/>
          <w:szCs w:val="30"/>
          <w:lang w:eastAsia="es-MX"/>
        </w:rPr>
        <w:drawing>
          <wp:inline distT="0" distB="0" distL="0" distR="0" wp14:anchorId="0A44DF79" wp14:editId="0B4F88C5">
            <wp:extent cx="5600700" cy="281305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B15C" w14:textId="77777777" w:rsidR="007E714E" w:rsidRDefault="007E714E" w:rsidP="002D3F2B">
      <w:pPr>
        <w:jc w:val="center"/>
        <w:rPr>
          <w:b/>
          <w:noProof/>
          <w:sz w:val="30"/>
          <w:szCs w:val="30"/>
          <w:lang w:eastAsia="es-MX"/>
        </w:rPr>
      </w:pPr>
    </w:p>
    <w:p w14:paraId="283209AA" w14:textId="062B36B4" w:rsidR="007E714E" w:rsidRDefault="007E714E" w:rsidP="002D3F2B">
      <w:pPr>
        <w:jc w:val="center"/>
        <w:rPr>
          <w:b/>
          <w:noProof/>
          <w:sz w:val="30"/>
          <w:szCs w:val="30"/>
          <w:lang w:eastAsia="es-MX"/>
        </w:rPr>
      </w:pPr>
      <w:r>
        <w:rPr>
          <w:b/>
          <w:noProof/>
          <w:sz w:val="30"/>
          <w:szCs w:val="30"/>
          <w:lang w:eastAsia="es-MX"/>
        </w:rPr>
        <w:lastRenderedPageBreak/>
        <w:drawing>
          <wp:inline distT="0" distB="0" distL="0" distR="0" wp14:anchorId="789BEF5D" wp14:editId="12454315">
            <wp:extent cx="5600700" cy="2178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802C" w14:textId="77777777" w:rsidR="007E714E" w:rsidRDefault="007E714E" w:rsidP="002D3F2B">
      <w:pPr>
        <w:jc w:val="center"/>
        <w:rPr>
          <w:b/>
          <w:noProof/>
          <w:sz w:val="30"/>
          <w:szCs w:val="30"/>
          <w:lang w:eastAsia="es-MX"/>
        </w:rPr>
      </w:pPr>
    </w:p>
    <w:p w14:paraId="41A19C7D" w14:textId="77777777" w:rsidR="007E714E" w:rsidRDefault="007E714E" w:rsidP="009A6053">
      <w:pPr>
        <w:rPr>
          <w:b/>
          <w:noProof/>
          <w:sz w:val="30"/>
          <w:szCs w:val="30"/>
          <w:lang w:eastAsia="es-MX"/>
        </w:rPr>
      </w:pPr>
    </w:p>
    <w:p w14:paraId="3F908444" w14:textId="03F47E01" w:rsidR="00274EB0" w:rsidRDefault="002766E6" w:rsidP="002D3F2B">
      <w:pPr>
        <w:jc w:val="center"/>
        <w:rPr>
          <w:b/>
          <w:noProof/>
          <w:sz w:val="30"/>
          <w:szCs w:val="3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4BED8C64" wp14:editId="741F1761">
            <wp:simplePos x="0" y="0"/>
            <wp:positionH relativeFrom="margin">
              <wp:align>left</wp:align>
            </wp:positionH>
            <wp:positionV relativeFrom="paragraph">
              <wp:posOffset>407560</wp:posOffset>
            </wp:positionV>
            <wp:extent cx="5613400" cy="4064635"/>
            <wp:effectExtent l="0" t="0" r="6350" b="0"/>
            <wp:wrapTight wrapText="bothSides">
              <wp:wrapPolygon edited="0">
                <wp:start x="0" y="0"/>
                <wp:lineTo x="0" y="21462"/>
                <wp:lineTo x="21551" y="21462"/>
                <wp:lineTo x="2155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PANTLA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376" w:rsidRPr="00127376">
        <w:rPr>
          <w:b/>
          <w:noProof/>
          <w:sz w:val="30"/>
          <w:szCs w:val="30"/>
          <w:lang w:eastAsia="es-MX"/>
        </w:rPr>
        <w:t>PLATAFORMA N</w:t>
      </w:r>
      <w:r w:rsidR="00274EB0">
        <w:rPr>
          <w:b/>
          <w:noProof/>
          <w:sz w:val="30"/>
          <w:szCs w:val="30"/>
          <w:lang w:eastAsia="es-MX"/>
        </w:rPr>
        <w:t>ACIONAL DE TRANSPARENCIA</w:t>
      </w:r>
    </w:p>
    <w:p w14:paraId="20F90E46" w14:textId="77777777" w:rsidR="00515C57" w:rsidRDefault="00515C57" w:rsidP="00274EB0">
      <w:pPr>
        <w:jc w:val="left"/>
        <w:rPr>
          <w:rFonts w:ascii="Source Sans Pro" w:hAnsi="Source Sans Pro"/>
          <w:noProof/>
          <w:lang w:eastAsia="es-MX"/>
        </w:rPr>
      </w:pPr>
    </w:p>
    <w:p w14:paraId="51D668A5" w14:textId="7063F151" w:rsidR="002D3F2B" w:rsidRDefault="00274EB0" w:rsidP="00274EB0">
      <w:pPr>
        <w:jc w:val="left"/>
        <w:rPr>
          <w:rFonts w:ascii="Source Sans Pro" w:hAnsi="Source Sans Pro"/>
          <w:noProof/>
          <w:lang w:eastAsia="es-MX"/>
        </w:rPr>
      </w:pPr>
      <w:r w:rsidRPr="00274EB0">
        <w:rPr>
          <w:rFonts w:ascii="Source Sans Pro" w:hAnsi="Source Sans Pro"/>
          <w:noProof/>
          <w:lang w:eastAsia="es-MX"/>
        </w:rPr>
        <w:t>Si bien,</w:t>
      </w:r>
      <w:r>
        <w:rPr>
          <w:rFonts w:ascii="Source Sans Pro" w:hAnsi="Source Sans Pro"/>
          <w:noProof/>
          <w:lang w:eastAsia="es-MX"/>
        </w:rPr>
        <w:t xml:space="preserve"> dentro de la fracción VIII no se observa información, lo cierto es que la misma se encuentra publicada en otro formato dent</w:t>
      </w:r>
      <w:r w:rsidR="00774B06">
        <w:rPr>
          <w:rFonts w:ascii="Source Sans Pro" w:hAnsi="Source Sans Pro"/>
          <w:noProof/>
          <w:lang w:eastAsia="es-MX"/>
        </w:rPr>
        <w:t xml:space="preserve">ro de la Plataforma Nacional de </w:t>
      </w:r>
      <w:r>
        <w:rPr>
          <w:rFonts w:ascii="Source Sans Pro" w:hAnsi="Source Sans Pro"/>
          <w:noProof/>
          <w:lang w:eastAsia="es-MX"/>
        </w:rPr>
        <w:t xml:space="preserve">Transparencia: </w:t>
      </w:r>
    </w:p>
    <w:p w14:paraId="71DC8CB1" w14:textId="12E12C55" w:rsidR="00274EB0" w:rsidRDefault="00274EB0" w:rsidP="00274EB0">
      <w:pPr>
        <w:jc w:val="left"/>
        <w:rPr>
          <w:rFonts w:ascii="Source Sans Pro" w:hAnsi="Source Sans Pro"/>
          <w:noProof/>
          <w:lang w:eastAsia="es-MX"/>
        </w:rPr>
      </w:pPr>
    </w:p>
    <w:p w14:paraId="1CF24142" w14:textId="7B7DB797" w:rsidR="00274EB0" w:rsidRDefault="00515C57" w:rsidP="00274EB0">
      <w:pPr>
        <w:jc w:val="left"/>
        <w:rPr>
          <w:rFonts w:ascii="Source Sans Pro" w:hAnsi="Source Sans Pro"/>
          <w:noProof/>
          <w:lang w:eastAsia="es-MX"/>
        </w:rPr>
      </w:pPr>
      <w:r>
        <w:rPr>
          <w:rFonts w:ascii="Source Sans Pro" w:hAnsi="Source Sans Pro"/>
          <w:noProof/>
          <w:lang w:eastAsia="es-MX"/>
        </w:rPr>
        <w:lastRenderedPageBreak/>
        <w:drawing>
          <wp:inline distT="0" distB="0" distL="0" distR="0" wp14:anchorId="1BB2CB61" wp14:editId="67CB40B1">
            <wp:extent cx="5603240" cy="22606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DA77" w14:textId="14F259E8" w:rsidR="00274EB0" w:rsidRDefault="00274EB0" w:rsidP="00274EB0">
      <w:pPr>
        <w:jc w:val="left"/>
        <w:rPr>
          <w:rFonts w:ascii="Source Sans Pro" w:hAnsi="Source Sans Pro"/>
          <w:noProof/>
          <w:lang w:eastAsia="es-MX"/>
        </w:rPr>
      </w:pPr>
    </w:p>
    <w:p w14:paraId="33CBD0A9" w14:textId="185E0944" w:rsidR="00274EB0" w:rsidRDefault="00274EB0" w:rsidP="00274EB0">
      <w:pPr>
        <w:jc w:val="left"/>
        <w:rPr>
          <w:rFonts w:ascii="Source Sans Pro" w:hAnsi="Source Sans Pro"/>
          <w:noProof/>
          <w:lang w:eastAsia="es-MX"/>
        </w:rPr>
      </w:pPr>
    </w:p>
    <w:p w14:paraId="1FA197FE" w14:textId="77777777" w:rsidR="009A6053" w:rsidRDefault="009A6053" w:rsidP="00274EB0">
      <w:pPr>
        <w:jc w:val="left"/>
        <w:rPr>
          <w:rFonts w:ascii="Source Sans Pro" w:hAnsi="Source Sans Pro"/>
          <w:noProof/>
          <w:lang w:eastAsia="es-MX"/>
        </w:rPr>
      </w:pPr>
    </w:p>
    <w:p w14:paraId="1550A14D" w14:textId="77777777" w:rsidR="009A6053" w:rsidRDefault="009A6053" w:rsidP="00274EB0">
      <w:pPr>
        <w:jc w:val="left"/>
        <w:rPr>
          <w:rFonts w:ascii="Source Sans Pro" w:hAnsi="Source Sans Pro"/>
          <w:noProof/>
          <w:lang w:eastAsia="es-MX"/>
        </w:rPr>
      </w:pPr>
    </w:p>
    <w:p w14:paraId="2D10BD89" w14:textId="6CF12764" w:rsidR="00274EB0" w:rsidRPr="00274EB0" w:rsidRDefault="00274EB0" w:rsidP="00274EB0">
      <w:pPr>
        <w:jc w:val="left"/>
        <w:rPr>
          <w:rFonts w:ascii="Source Sans Pro" w:hAnsi="Source Sans Pro"/>
          <w:noProof/>
          <w:lang w:eastAsia="es-MX"/>
        </w:rPr>
      </w:pPr>
    </w:p>
    <w:p w14:paraId="5E37CD67" w14:textId="2054192F" w:rsidR="00127376" w:rsidRDefault="007E714E" w:rsidP="00127376">
      <w:pPr>
        <w:rPr>
          <w:b/>
          <w:noProof/>
          <w:sz w:val="30"/>
          <w:szCs w:val="30"/>
          <w:lang w:eastAsia="es-MX"/>
        </w:rPr>
      </w:pPr>
      <w:r>
        <w:rPr>
          <w:b/>
          <w:noProof/>
          <w:sz w:val="30"/>
          <w:szCs w:val="30"/>
          <w:lang w:eastAsia="es-MX"/>
        </w:rPr>
        <w:drawing>
          <wp:inline distT="0" distB="0" distL="0" distR="0" wp14:anchorId="6A743C37" wp14:editId="720AB87A">
            <wp:extent cx="5607050" cy="33464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1C46" w14:textId="7EED5AAB" w:rsidR="00515C57" w:rsidRDefault="007E714E" w:rsidP="00127376">
      <w:pPr>
        <w:rPr>
          <w:b/>
          <w:noProof/>
          <w:sz w:val="30"/>
          <w:szCs w:val="30"/>
          <w:lang w:eastAsia="es-MX"/>
        </w:rPr>
      </w:pPr>
      <w:r>
        <w:rPr>
          <w:b/>
          <w:noProof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BC443C" wp14:editId="36E88997">
                <wp:simplePos x="0" y="0"/>
                <wp:positionH relativeFrom="column">
                  <wp:posOffset>2501265</wp:posOffset>
                </wp:positionH>
                <wp:positionV relativeFrom="paragraph">
                  <wp:posOffset>96520</wp:posOffset>
                </wp:positionV>
                <wp:extent cx="279400" cy="495300"/>
                <wp:effectExtent l="19050" t="0" r="25400" b="38100"/>
                <wp:wrapNone/>
                <wp:docPr id="6" name="Flech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5AD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6" o:spid="_x0000_s1026" type="#_x0000_t67" style="position:absolute;margin-left:196.95pt;margin-top:7.6pt;width:22pt;height:3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" adj="15508" fillcolor="black [3200]" strokecolor="black [1600]" strokeweight="1pt"/>
            </w:pict>
          </mc:Fallback>
        </mc:AlternateContent>
      </w:r>
    </w:p>
    <w:p w14:paraId="1DA44243" w14:textId="418EBE2F" w:rsidR="007D5C89" w:rsidRDefault="007E714E" w:rsidP="00127376">
      <w:pPr>
        <w:rPr>
          <w:b/>
          <w:noProof/>
          <w:sz w:val="30"/>
          <w:szCs w:val="30"/>
          <w:lang w:eastAsia="es-MX"/>
        </w:rPr>
      </w:pPr>
      <w:r w:rsidRPr="00274EB0">
        <w:rPr>
          <w:rFonts w:ascii="Source Sans Pro" w:hAnsi="Source Sans Pro"/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7160609E" wp14:editId="395A563B">
            <wp:simplePos x="0" y="0"/>
            <wp:positionH relativeFrom="margin">
              <wp:posOffset>-635</wp:posOffset>
            </wp:positionH>
            <wp:positionV relativeFrom="paragraph">
              <wp:posOffset>2523490</wp:posOffset>
            </wp:positionV>
            <wp:extent cx="5613400" cy="2825750"/>
            <wp:effectExtent l="0" t="0" r="6350" b="0"/>
            <wp:wrapTight wrapText="bothSides">
              <wp:wrapPolygon edited="0">
                <wp:start x="0" y="0"/>
                <wp:lineTo x="0" y="21406"/>
                <wp:lineTo x="21551" y="21406"/>
                <wp:lineTo x="2155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PANTLA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z w:val="30"/>
          <w:szCs w:val="30"/>
          <w:lang w:eastAsia="es-MX"/>
        </w:rPr>
        <w:drawing>
          <wp:inline distT="0" distB="0" distL="0" distR="0" wp14:anchorId="0E3CF184" wp14:editId="059976B1">
            <wp:extent cx="5610225" cy="2292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F39C" w14:textId="77777777" w:rsidR="007D5C89" w:rsidRDefault="007D5C89" w:rsidP="00127376">
      <w:pPr>
        <w:rPr>
          <w:b/>
          <w:noProof/>
          <w:sz w:val="30"/>
          <w:szCs w:val="30"/>
          <w:lang w:eastAsia="es-MX"/>
        </w:rPr>
      </w:pPr>
    </w:p>
    <w:p w14:paraId="1DCFBF43" w14:textId="2CA1C360" w:rsid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</w:t>
      </w:r>
      <w:r w:rsidR="00FC0983">
        <w:rPr>
          <w:rFonts w:ascii="Source Sans Pro" w:hAnsi="Source Sans Pro" w:cs="Arial"/>
          <w:sz w:val="22"/>
          <w:szCs w:val="22"/>
        </w:rPr>
        <w:t xml:space="preserve">era, conforme a la </w:t>
      </w:r>
      <w:r w:rsidR="009B5E0E">
        <w:rPr>
          <w:rFonts w:ascii="Source Sans Pro" w:hAnsi="Source Sans Pro" w:cs="Arial"/>
          <w:sz w:val="22"/>
          <w:szCs w:val="22"/>
        </w:rPr>
        <w:t xml:space="preserve">última </w:t>
      </w:r>
      <w:r w:rsidR="000C66BC">
        <w:rPr>
          <w:rFonts w:ascii="Source Sans Pro" w:hAnsi="Source Sans Pro" w:cs="Arial"/>
          <w:sz w:val="22"/>
          <w:szCs w:val="22"/>
        </w:rPr>
        <w:t>verificación</w:t>
      </w:r>
      <w:r w:rsidR="00FC0983">
        <w:rPr>
          <w:rFonts w:ascii="Source Sans Pro" w:hAnsi="Source Sans Pro" w:cs="Arial"/>
          <w:sz w:val="22"/>
          <w:szCs w:val="22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B33FFB">
        <w:rPr>
          <w:rFonts w:ascii="Source Sans Pro" w:hAnsi="Source Sans Pro" w:cs="Arial"/>
          <w:sz w:val="22"/>
          <w:szCs w:val="22"/>
        </w:rPr>
        <w:t xml:space="preserve">el </w:t>
      </w:r>
      <w:r w:rsidR="00127376">
        <w:rPr>
          <w:rFonts w:ascii="Source Sans Pro" w:hAnsi="Source Sans Pro" w:cs="Arial"/>
          <w:sz w:val="22"/>
          <w:szCs w:val="22"/>
        </w:rPr>
        <w:t>s</w:t>
      </w:r>
      <w:r w:rsidR="00515C57">
        <w:rPr>
          <w:rFonts w:ascii="Source Sans Pro" w:hAnsi="Source Sans Pro" w:cs="Arial"/>
          <w:sz w:val="22"/>
          <w:szCs w:val="22"/>
        </w:rPr>
        <w:t>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>de</w:t>
      </w:r>
      <w:r w:rsidR="00017603" w:rsidRPr="00785360">
        <w:rPr>
          <w:rFonts w:ascii="Source Sans Pro" w:hAnsi="Source Sans Pro" w:cs="Arial"/>
          <w:sz w:val="22"/>
          <w:szCs w:val="22"/>
        </w:rPr>
        <w:t>l</w:t>
      </w:r>
      <w:r w:rsidRPr="00785360">
        <w:rPr>
          <w:rFonts w:ascii="Source Sans Pro" w:hAnsi="Source Sans Pro" w:cs="Arial"/>
          <w:sz w:val="22"/>
          <w:szCs w:val="22"/>
        </w:rPr>
        <w:t xml:space="preserve"> </w:t>
      </w:r>
      <w:r w:rsidR="001B7B62">
        <w:rPr>
          <w:rFonts w:ascii="Source Sans Pro" w:hAnsi="Source Sans Pro" w:cs="Arial"/>
          <w:b/>
          <w:sz w:val="22"/>
          <w:szCs w:val="22"/>
        </w:rPr>
        <w:t>noventa y cuatro punto dieciocho</w:t>
      </w:r>
      <w:r w:rsidR="008C1EB1">
        <w:rPr>
          <w:rFonts w:ascii="Source Sans Pro" w:hAnsi="Source Sans Pro" w:cs="Arial"/>
          <w:b/>
          <w:sz w:val="22"/>
          <w:szCs w:val="22"/>
        </w:rPr>
        <w:t xml:space="preserve"> por </w:t>
      </w:r>
      <w:r w:rsidR="008C1EB1" w:rsidRPr="001B7B62">
        <w:rPr>
          <w:rFonts w:ascii="Source Sans Pro" w:hAnsi="Source Sans Pro" w:cs="Arial"/>
          <w:b/>
          <w:sz w:val="22"/>
          <w:szCs w:val="22"/>
        </w:rPr>
        <w:t>ciento</w:t>
      </w:r>
      <w:r w:rsidR="00F64FED" w:rsidRPr="001B7B62">
        <w:rPr>
          <w:rFonts w:ascii="Source Sans Pro" w:hAnsi="Source Sans Pro" w:cs="Arial"/>
          <w:b/>
          <w:sz w:val="22"/>
          <w:szCs w:val="22"/>
        </w:rPr>
        <w:t xml:space="preserve"> (</w:t>
      </w:r>
      <w:r w:rsidR="001B7B62" w:rsidRPr="001B7B62">
        <w:rPr>
          <w:rFonts w:ascii="Source Sans Pro" w:hAnsi="Source Sans Pro" w:cs="Arial"/>
          <w:b/>
          <w:sz w:val="22"/>
          <w:szCs w:val="22"/>
        </w:rPr>
        <w:t>94.18</w:t>
      </w:r>
      <w:r w:rsidR="00F64FED" w:rsidRPr="001B7B62">
        <w:rPr>
          <w:rFonts w:ascii="Source Sans Pro" w:hAnsi="Source Sans Pro" w:cs="Arial"/>
          <w:b/>
          <w:sz w:val="22"/>
          <w:szCs w:val="22"/>
        </w:rPr>
        <w:t>%)</w:t>
      </w:r>
      <w:r w:rsidR="00F64FED" w:rsidRPr="005868B6">
        <w:rPr>
          <w:rFonts w:ascii="Arial" w:hAnsi="Arial" w:cs="Arial"/>
          <w:sz w:val="20"/>
        </w:rPr>
        <w:t xml:space="preserve"> </w:t>
      </w:r>
      <w:r w:rsidRPr="00785360">
        <w:rPr>
          <w:rFonts w:ascii="Source Sans Pro" w:hAnsi="Source Sans Pro" w:cs="Arial"/>
          <w:sz w:val="22"/>
          <w:szCs w:val="22"/>
        </w:rPr>
        <w:t>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14:paraId="1E9C4112" w14:textId="32F81FD3"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14:paraId="6B790EC7" w14:textId="4ACF99DC"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14:paraId="1E38CDD3" w14:textId="6463FED5"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14:paraId="043CCFED" w14:textId="022942C5"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14:paraId="2C017A63" w14:textId="4922F2D3" w:rsidR="009D1F34" w:rsidRPr="0073209C" w:rsidRDefault="009D1F34" w:rsidP="009D1F34">
      <w:pPr>
        <w:rPr>
          <w:rFonts w:ascii="Source Sans Pro" w:hAnsi="Source Sans Pro" w:cs="Arial"/>
          <w:b/>
          <w:sz w:val="22"/>
          <w:szCs w:val="22"/>
        </w:rPr>
      </w:pPr>
    </w:p>
    <w:p w14:paraId="2E53D5C9" w14:textId="6E11B6AD" w:rsidR="001B7B62" w:rsidRPr="001B7B62" w:rsidRDefault="001B7B62" w:rsidP="001B7B62">
      <w:pPr>
        <w:rPr>
          <w:rFonts w:ascii="Source Sans Pro" w:hAnsi="Source Sans Pro" w:cs="Arial"/>
          <w:sz w:val="22"/>
          <w:szCs w:val="22"/>
        </w:rPr>
      </w:pPr>
      <w:r w:rsidRPr="001B7B62">
        <w:rPr>
          <w:rFonts w:ascii="Source Sans Pro" w:hAnsi="Source Sans Pro" w:cs="Arial"/>
          <w:b/>
          <w:sz w:val="22"/>
          <w:szCs w:val="22"/>
        </w:rPr>
        <w:t>PRIMERO.</w:t>
      </w:r>
      <w:r w:rsidRPr="001B7B62">
        <w:rPr>
          <w:rFonts w:ascii="Source Sans Pro" w:hAnsi="Source Sans Pro" w:cs="Arial"/>
          <w:sz w:val="22"/>
          <w:szCs w:val="22"/>
        </w:rPr>
        <w:t xml:space="preserve"> El Sujeto Obligado dio cumplimiento parcial medio a la publicación y </w:t>
      </w:r>
      <w:proofErr w:type="gramStart"/>
      <w:r w:rsidRPr="001B7B62">
        <w:rPr>
          <w:rFonts w:ascii="Source Sans Pro" w:hAnsi="Source Sans Pro" w:cs="Arial"/>
          <w:sz w:val="22"/>
          <w:szCs w:val="22"/>
        </w:rPr>
        <w:t>actualización de la información concerniente a sus obligaciones de transparencia comunes y específicas</w:t>
      </w:r>
      <w:proofErr w:type="gramEnd"/>
      <w:r w:rsidRPr="001B7B62">
        <w:rPr>
          <w:rFonts w:ascii="Source Sans Pro" w:hAnsi="Source Sans Pro" w:cs="Arial"/>
          <w:sz w:val="22"/>
          <w:szCs w:val="22"/>
        </w:rPr>
        <w:t xml:space="preserve"> establecido en la Ley General de Transparencia y Acceso a la Información Pública y en la Ley número 875 de Transparencia y Acceso a la Información Pública del Estado de Veracruz.</w:t>
      </w:r>
    </w:p>
    <w:p w14:paraId="6788FA9F" w14:textId="77777777" w:rsidR="007E714E" w:rsidRDefault="007E714E" w:rsidP="001B7B62">
      <w:pPr>
        <w:rPr>
          <w:rFonts w:ascii="Source Sans Pro" w:hAnsi="Source Sans Pro" w:cs="Arial"/>
          <w:b/>
          <w:sz w:val="22"/>
          <w:szCs w:val="22"/>
        </w:rPr>
      </w:pPr>
    </w:p>
    <w:p w14:paraId="04C4F71D" w14:textId="1F376FE8" w:rsidR="001B7B62" w:rsidRPr="001B7B62" w:rsidRDefault="001B7B62" w:rsidP="001B7B62">
      <w:pPr>
        <w:rPr>
          <w:rFonts w:ascii="Source Sans Pro" w:hAnsi="Source Sans Pro" w:cs="Arial"/>
          <w:sz w:val="22"/>
          <w:szCs w:val="22"/>
        </w:rPr>
      </w:pPr>
      <w:r w:rsidRPr="001B7B62">
        <w:rPr>
          <w:rFonts w:ascii="Source Sans Pro" w:hAnsi="Source Sans Pro" w:cs="Arial"/>
          <w:b/>
          <w:sz w:val="22"/>
          <w:szCs w:val="22"/>
        </w:rPr>
        <w:t>SEGUNDO</w:t>
      </w:r>
      <w:r w:rsidRPr="001B7B62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</w:t>
      </w:r>
      <w:r w:rsidR="007E714E">
        <w:rPr>
          <w:rFonts w:ascii="Source Sans Pro" w:hAnsi="Source Sans Pro" w:cs="Arial"/>
          <w:sz w:val="22"/>
          <w:szCs w:val="22"/>
        </w:rPr>
        <w:t>icación, se emite el dictamen de cumplimiento</w:t>
      </w:r>
      <w:r w:rsidRPr="001B7B62">
        <w:rPr>
          <w:rFonts w:ascii="Source Sans Pro" w:hAnsi="Source Sans Pro" w:cs="Arial"/>
          <w:sz w:val="22"/>
          <w:szCs w:val="22"/>
        </w:rPr>
        <w:t>.</w:t>
      </w:r>
    </w:p>
    <w:p w14:paraId="1348C464" w14:textId="17E1AAEC" w:rsidR="001B7B62" w:rsidRPr="001B7B62" w:rsidRDefault="001B7B62" w:rsidP="001B7B62">
      <w:pPr>
        <w:rPr>
          <w:rFonts w:ascii="Source Sans Pro" w:hAnsi="Source Sans Pro" w:cs="Arial"/>
          <w:sz w:val="22"/>
          <w:szCs w:val="22"/>
        </w:rPr>
      </w:pPr>
    </w:p>
    <w:p w14:paraId="69A2F449" w14:textId="266B51FD" w:rsidR="001B7B62" w:rsidRPr="001B7B62" w:rsidRDefault="001B7B62" w:rsidP="001B7B62">
      <w:pPr>
        <w:rPr>
          <w:rFonts w:ascii="Source Sans Pro" w:hAnsi="Source Sans Pro" w:cs="Arial"/>
          <w:sz w:val="22"/>
          <w:szCs w:val="22"/>
        </w:rPr>
      </w:pPr>
      <w:r w:rsidRPr="001B7B62">
        <w:rPr>
          <w:rFonts w:ascii="Source Sans Pro" w:hAnsi="Source Sans Pro" w:cs="Arial"/>
          <w:b/>
          <w:sz w:val="22"/>
          <w:szCs w:val="22"/>
        </w:rPr>
        <w:lastRenderedPageBreak/>
        <w:t>TERCERO</w:t>
      </w:r>
      <w:r w:rsidRPr="001B7B62">
        <w:rPr>
          <w:rFonts w:ascii="Source Sans Pro" w:hAnsi="Source Sans Pro" w:cs="Arial"/>
          <w:sz w:val="22"/>
          <w:szCs w:val="22"/>
        </w:rPr>
        <w:t>. Notifíquese el presente dictamen a</w:t>
      </w:r>
      <w:r w:rsidR="007E714E">
        <w:rPr>
          <w:rFonts w:ascii="Source Sans Pro" w:hAnsi="Source Sans Pro" w:cs="Arial"/>
          <w:sz w:val="22"/>
          <w:szCs w:val="22"/>
        </w:rPr>
        <w:t>l Ayuntamiento de Papantla</w:t>
      </w:r>
      <w:r w:rsidRPr="001B7B62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14:paraId="2B828B0F" w14:textId="45BBE7F1" w:rsidR="001B7B62" w:rsidRPr="001B7B62" w:rsidRDefault="001B7B62" w:rsidP="001B7B62">
      <w:pPr>
        <w:rPr>
          <w:rFonts w:ascii="Source Sans Pro" w:hAnsi="Source Sans Pro" w:cs="Arial"/>
          <w:sz w:val="22"/>
          <w:szCs w:val="22"/>
        </w:rPr>
      </w:pPr>
    </w:p>
    <w:p w14:paraId="4A1D7F90" w14:textId="77777777" w:rsidR="001B7B62" w:rsidRPr="001B7B62" w:rsidRDefault="001B7B62" w:rsidP="001B7B62">
      <w:pPr>
        <w:rPr>
          <w:rFonts w:ascii="Source Sans Pro" w:hAnsi="Source Sans Pro" w:cs="Arial"/>
          <w:sz w:val="22"/>
          <w:szCs w:val="22"/>
        </w:rPr>
      </w:pPr>
      <w:r w:rsidRPr="001B7B62">
        <w:rPr>
          <w:rFonts w:ascii="Source Sans Pro" w:hAnsi="Source Sans Pro" w:cs="Arial"/>
          <w:b/>
          <w:sz w:val="22"/>
          <w:szCs w:val="22"/>
        </w:rPr>
        <w:t>CUARTO.</w:t>
      </w:r>
      <w:r w:rsidRPr="001B7B62">
        <w:rPr>
          <w:rFonts w:ascii="Source Sans Pro" w:hAnsi="Source Sans Pro" w:cs="Arial"/>
          <w:sz w:val="22"/>
          <w:szCs w:val="22"/>
        </w:rPr>
        <w:t xml:space="preserve"> A</w:t>
      </w:r>
      <w:r w:rsidRPr="001B7B62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debidamente concluido.</w:t>
      </w:r>
    </w:p>
    <w:p w14:paraId="0E4A9341" w14:textId="77CA9B3E" w:rsidR="008E1970" w:rsidRPr="001B7B62" w:rsidRDefault="008E1970" w:rsidP="008E1970">
      <w:pPr>
        <w:rPr>
          <w:rFonts w:ascii="Source Sans Pro" w:hAnsi="Source Sans Pro" w:cs="Arial"/>
          <w:sz w:val="22"/>
          <w:szCs w:val="22"/>
        </w:rPr>
      </w:pPr>
    </w:p>
    <w:p w14:paraId="5DFFCF8C" w14:textId="6EF3CCA9" w:rsidR="008E1970" w:rsidRPr="001B7B62" w:rsidRDefault="008E1970" w:rsidP="008E1970">
      <w:pPr>
        <w:rPr>
          <w:rFonts w:ascii="Source Sans Pro" w:hAnsi="Source Sans Pro" w:cs="Arial"/>
          <w:sz w:val="22"/>
          <w:szCs w:val="22"/>
        </w:rPr>
      </w:pPr>
      <w:r w:rsidRPr="001B7B62">
        <w:rPr>
          <w:rFonts w:ascii="Source Sans Pro" w:hAnsi="Source Sans Pro" w:cs="Arial"/>
          <w:sz w:val="22"/>
          <w:szCs w:val="22"/>
        </w:rPr>
        <w:t xml:space="preserve">Así lo dictaminó, el Licenciado Juan de Dios Rivera </w:t>
      </w:r>
      <w:proofErr w:type="spellStart"/>
      <w:r w:rsidRPr="001B7B62">
        <w:rPr>
          <w:rFonts w:ascii="Source Sans Pro" w:hAnsi="Source Sans Pro" w:cs="Arial"/>
          <w:sz w:val="22"/>
          <w:szCs w:val="22"/>
        </w:rPr>
        <w:t>Gasperín</w:t>
      </w:r>
      <w:proofErr w:type="spellEnd"/>
      <w:r w:rsidRPr="001B7B62">
        <w:rPr>
          <w:rFonts w:ascii="Source Sans Pro" w:hAnsi="Source Sans Pro" w:cs="Arial"/>
          <w:sz w:val="22"/>
          <w:szCs w:val="22"/>
        </w:rPr>
        <w:t>, Jefe de la Oficina de Supervisión e Investigación Institucional del Instituto Veracruzano de Acceso a la Información y Protección de Datos Personales.</w:t>
      </w:r>
    </w:p>
    <w:p w14:paraId="4F70E275" w14:textId="295AD286" w:rsidR="00F64FED" w:rsidRDefault="00F64FED" w:rsidP="009D1F34">
      <w:pPr>
        <w:rPr>
          <w:rFonts w:ascii="Source Sans Pro" w:hAnsi="Source Sans Pro" w:cs="Arial"/>
          <w:b/>
          <w:sz w:val="22"/>
          <w:szCs w:val="22"/>
        </w:rPr>
      </w:pPr>
    </w:p>
    <w:p w14:paraId="20CEC3B1" w14:textId="061609F6" w:rsidR="008E1970" w:rsidRDefault="008E1970" w:rsidP="009D1F34">
      <w:pPr>
        <w:rPr>
          <w:rFonts w:ascii="Source Sans Pro" w:hAnsi="Source Sans Pro" w:cs="Arial"/>
          <w:b/>
          <w:sz w:val="22"/>
          <w:szCs w:val="22"/>
        </w:rPr>
      </w:pPr>
    </w:p>
    <w:p w14:paraId="3736186C" w14:textId="2B312842" w:rsidR="008E1970" w:rsidRDefault="008E1970" w:rsidP="009D1F34">
      <w:pPr>
        <w:rPr>
          <w:rFonts w:ascii="Source Sans Pro" w:hAnsi="Source Sans Pro" w:cs="Arial"/>
          <w:b/>
          <w:sz w:val="22"/>
          <w:szCs w:val="22"/>
        </w:rPr>
      </w:pPr>
    </w:p>
    <w:p w14:paraId="3153A6C6" w14:textId="06BBD5AC" w:rsidR="008E1970" w:rsidRDefault="008E1970" w:rsidP="009D1F34">
      <w:pPr>
        <w:rPr>
          <w:rFonts w:ascii="Source Sans Pro" w:hAnsi="Source Sans Pro" w:cs="Arial"/>
          <w:sz w:val="22"/>
          <w:szCs w:val="22"/>
        </w:rPr>
      </w:pPr>
    </w:p>
    <w:p w14:paraId="38AC76CD" w14:textId="79B6C7C3" w:rsidR="00F64FED" w:rsidRPr="00A6679A" w:rsidRDefault="00F64FED" w:rsidP="009D1F34">
      <w:pPr>
        <w:rPr>
          <w:rFonts w:ascii="Source Sans Pro" w:hAnsi="Source Sans Pro" w:cs="Arial"/>
          <w:sz w:val="22"/>
          <w:szCs w:val="22"/>
        </w:rPr>
      </w:pPr>
    </w:p>
    <w:p w14:paraId="4B565736" w14:textId="62DD025D" w:rsidR="009D1F34" w:rsidRPr="001B5EB3" w:rsidRDefault="00937093" w:rsidP="009D1F34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 xml:space="preserve">Juan de Dios Rivera </w:t>
      </w:r>
      <w:proofErr w:type="spellStart"/>
      <w:r>
        <w:rPr>
          <w:rFonts w:ascii="Source Sans Pro" w:hAnsi="Source Sans Pro" w:cs="Arial"/>
          <w:b/>
        </w:rPr>
        <w:t>Gasperín</w:t>
      </w:r>
      <w:proofErr w:type="spellEnd"/>
    </w:p>
    <w:p w14:paraId="4A5C8A0F" w14:textId="494DFBC8" w:rsidR="00FC0983" w:rsidRPr="00D17888" w:rsidRDefault="009551B7" w:rsidP="009551B7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</w:rPr>
        <w:t>Jefe de la Oficina de Supervisión e Investigación Institucional</w:t>
      </w:r>
      <w:r w:rsidR="009D1F34" w:rsidRPr="001B5EB3">
        <w:rPr>
          <w:rFonts w:ascii="Source Sans Pro" w:hAnsi="Source Sans Pro" w:cs="Arial"/>
          <w:b/>
        </w:rPr>
        <w:t xml:space="preserve"> del </w:t>
      </w:r>
      <w:r w:rsidR="007D1985">
        <w:rPr>
          <w:rFonts w:ascii="Source Sans Pro" w:hAnsi="Source Sans Pro" w:cs="Arial"/>
          <w:b/>
        </w:rPr>
        <w:t>IVAI</w:t>
      </w:r>
    </w:p>
    <w:sectPr w:rsidR="00FC0983" w:rsidRPr="00D17888" w:rsidSect="007E714E">
      <w:headerReference w:type="default" r:id="rId16"/>
      <w:footerReference w:type="default" r:id="rId17"/>
      <w:pgSz w:w="12242" w:h="19442" w:code="190"/>
      <w:pgMar w:top="1417" w:right="1701" w:bottom="851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64D2B8" w16cid:durableId="2738786D"/>
  <w16cid:commentId w16cid:paraId="038CC3B0" w16cid:durableId="2738786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6671D" w14:textId="77777777" w:rsidR="00422D31" w:rsidRDefault="00422D31" w:rsidP="006B5F99">
      <w:r>
        <w:separator/>
      </w:r>
    </w:p>
  </w:endnote>
  <w:endnote w:type="continuationSeparator" w:id="0">
    <w:p w14:paraId="40D422B4" w14:textId="77777777" w:rsidR="00422D31" w:rsidRDefault="00422D31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474002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14:paraId="10400A3F" w14:textId="77777777" w:rsidR="00E23BBC" w:rsidRPr="00697C84" w:rsidRDefault="00E23BBC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DC615D" w:rsidRPr="00DC615D">
          <w:rPr>
            <w:rFonts w:ascii="Source Sans Pro" w:hAnsi="Source Sans Pro"/>
            <w:noProof/>
            <w:sz w:val="20"/>
            <w:szCs w:val="20"/>
            <w:lang w:val="es-ES"/>
          </w:rPr>
          <w:t>7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14:paraId="03D5D02F" w14:textId="77777777" w:rsidR="00E23BBC" w:rsidRDefault="00E23B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23824" w14:textId="77777777" w:rsidR="00422D31" w:rsidRDefault="00422D31" w:rsidP="006B5F99">
      <w:r>
        <w:separator/>
      </w:r>
    </w:p>
  </w:footnote>
  <w:footnote w:type="continuationSeparator" w:id="0">
    <w:p w14:paraId="72B594B2" w14:textId="77777777" w:rsidR="00422D31" w:rsidRDefault="00422D31" w:rsidP="006B5F99">
      <w:r>
        <w:continuationSeparator/>
      </w:r>
    </w:p>
  </w:footnote>
  <w:footnote w:id="1">
    <w:p w14:paraId="6F603755" w14:textId="77777777" w:rsidR="00C6643F" w:rsidRDefault="00C6643F" w:rsidP="00C6643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831EF">
        <w:rPr>
          <w:rFonts w:ascii="Source Sans Pro" w:hAnsi="Source Sans Pro"/>
          <w:sz w:val="18"/>
          <w:szCs w:val="18"/>
        </w:rPr>
        <w:t>Artículo 15, fracciones VIII, XXI, XXII y XLIX</w:t>
      </w:r>
      <w:r>
        <w:rPr>
          <w:rFonts w:ascii="Source Sans Pro" w:hAnsi="Source Sans Pro"/>
          <w:sz w:val="18"/>
          <w:szCs w:val="18"/>
        </w:rPr>
        <w:t>; a</w:t>
      </w:r>
      <w:r w:rsidRPr="00D831EF">
        <w:rPr>
          <w:rFonts w:ascii="Source Sans Pro" w:hAnsi="Source Sans Pro"/>
          <w:sz w:val="18"/>
          <w:szCs w:val="18"/>
        </w:rPr>
        <w:t>rtículo 16</w:t>
      </w:r>
      <w:r>
        <w:rPr>
          <w:rFonts w:ascii="Source Sans Pro" w:hAnsi="Source Sans Pro"/>
          <w:sz w:val="18"/>
          <w:szCs w:val="18"/>
        </w:rPr>
        <w:t>,</w:t>
      </w:r>
      <w:r w:rsidRPr="00D831EF">
        <w:rPr>
          <w:rFonts w:ascii="Source Sans Pro" w:hAnsi="Source Sans Pro"/>
          <w:sz w:val="18"/>
          <w:szCs w:val="18"/>
        </w:rPr>
        <w:t xml:space="preserve"> fracción II</w:t>
      </w:r>
      <w:r>
        <w:rPr>
          <w:rFonts w:ascii="Source Sans Pro" w:hAnsi="Source Sans Pro"/>
          <w:sz w:val="18"/>
          <w:szCs w:val="18"/>
        </w:rPr>
        <w:t>,</w:t>
      </w:r>
      <w:r w:rsidRPr="00D831EF">
        <w:rPr>
          <w:rFonts w:ascii="Source Sans Pro" w:hAnsi="Source Sans Pro"/>
          <w:sz w:val="18"/>
          <w:szCs w:val="18"/>
        </w:rPr>
        <w:t xml:space="preserve"> incisos a)  y e) de la Ley de Transparencia local.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E23BBC" w:rsidRPr="00FF0BED" w14:paraId="3AA40372" w14:textId="77777777" w:rsidTr="00017603">
      <w:tc>
        <w:tcPr>
          <w:tcW w:w="1896" w:type="dxa"/>
        </w:tcPr>
        <w:p w14:paraId="14D33CEB" w14:textId="77777777" w:rsidR="00E23BBC" w:rsidRPr="00FF0BED" w:rsidRDefault="00E23BBC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7706CDFA" wp14:editId="5B18E0F6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9" name="Imagen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14:paraId="06D4CA68" w14:textId="77777777" w:rsidR="00E23BBC" w:rsidRPr="00FF0BED" w:rsidRDefault="00E23BBC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14:paraId="2C65B2C0" w14:textId="77777777" w:rsidR="00E23BBC" w:rsidRPr="00FF0BED" w:rsidRDefault="00E23BBC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14:paraId="548747B7" w14:textId="77777777" w:rsidR="00E23BBC" w:rsidRDefault="00E23BBC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14:paraId="64D71AC2" w14:textId="77777777" w:rsidR="00E23BBC" w:rsidRDefault="00E23BBC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</w:t>
          </w:r>
          <w:r w:rsidRPr="00E23BBC">
            <w:rPr>
              <w:rFonts w:ascii="Source Sans Pro" w:hAnsi="Source Sans Pro"/>
              <w:b/>
              <w:sz w:val="22"/>
              <w:szCs w:val="22"/>
            </w:rPr>
            <w:t>OBLIGADO: AYUNTAMIENTO DE PAPANTLA</w:t>
          </w:r>
        </w:p>
        <w:p w14:paraId="2B2A782B" w14:textId="77777777" w:rsidR="00E23BBC" w:rsidRDefault="00E23BBC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14:paraId="1750CE7C" w14:textId="2414432A" w:rsidR="00E23BBC" w:rsidRDefault="00E23BBC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VERIFICACIÓN OFICIOSA </w:t>
          </w:r>
          <w:r w:rsidR="001B7B62">
            <w:rPr>
              <w:rFonts w:ascii="Source Sans Pro" w:hAnsi="Source Sans Pro"/>
              <w:b/>
              <w:sz w:val="22"/>
              <w:szCs w:val="22"/>
            </w:rPr>
            <w:t>SIMPLIFICADA</w:t>
          </w:r>
        </w:p>
        <w:p w14:paraId="120E1BC1" w14:textId="77777777" w:rsidR="00E23BBC" w:rsidRPr="00FF0BED" w:rsidRDefault="00E23BBC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14:paraId="424B7123" w14:textId="67F72298" w:rsidR="00E23BBC" w:rsidRPr="00FF0BED" w:rsidRDefault="00E23BBC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2D3F2B">
            <w:rPr>
              <w:rFonts w:ascii="Source Sans Pro" w:hAnsi="Source Sans Pro"/>
              <w:b/>
              <w:sz w:val="22"/>
              <w:szCs w:val="22"/>
            </w:rPr>
            <w:t xml:space="preserve"> PARCIAL MEDIO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14:paraId="63402421" w14:textId="77777777" w:rsidR="00E23BBC" w:rsidRPr="00FF0BED" w:rsidRDefault="00E23BBC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14:paraId="2EB6ECB7" w14:textId="77777777" w:rsidR="00E23BBC" w:rsidRPr="00FF0BED" w:rsidRDefault="00E23BBC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Pr="00D176F9">
            <w:rPr>
              <w:rFonts w:ascii="Source Sans Pro" w:hAnsi="Source Sans Pro"/>
              <w:b/>
              <w:sz w:val="22"/>
              <w:szCs w:val="22"/>
            </w:rPr>
            <w:t>IVAI/VEOFI-</w:t>
          </w:r>
          <w:r>
            <w:rPr>
              <w:rFonts w:ascii="Source Sans Pro" w:hAnsi="Source Sans Pro"/>
              <w:b/>
              <w:sz w:val="22"/>
              <w:szCs w:val="22"/>
            </w:rPr>
            <w:t>141</w:t>
          </w:r>
          <w:r w:rsidRPr="00D176F9">
            <w:rPr>
              <w:rFonts w:ascii="Source Sans Pro" w:hAnsi="Source Sans Pro"/>
              <w:b/>
              <w:sz w:val="22"/>
              <w:szCs w:val="22"/>
            </w:rPr>
            <w:t>/0</w:t>
          </w:r>
          <w:r>
            <w:rPr>
              <w:rFonts w:ascii="Source Sans Pro" w:hAnsi="Source Sans Pro"/>
              <w:b/>
              <w:sz w:val="22"/>
              <w:szCs w:val="22"/>
            </w:rPr>
            <w:t>72</w:t>
          </w:r>
          <w:r w:rsidRPr="00D176F9"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14:paraId="4124F385" w14:textId="77777777" w:rsidR="00E23BBC" w:rsidRPr="00FF0BED" w:rsidRDefault="00E23BBC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647B21FE" wp14:editId="62D40B4D">
          <wp:simplePos x="0" y="0"/>
          <wp:positionH relativeFrom="margin">
            <wp:posOffset>3747567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10" name="Imagen 10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3DD9"/>
    <w:rsid w:val="00014A4E"/>
    <w:rsid w:val="00015E90"/>
    <w:rsid w:val="0001632E"/>
    <w:rsid w:val="00016F49"/>
    <w:rsid w:val="00017603"/>
    <w:rsid w:val="000206DC"/>
    <w:rsid w:val="00023D5B"/>
    <w:rsid w:val="00024271"/>
    <w:rsid w:val="00024985"/>
    <w:rsid w:val="00034BDC"/>
    <w:rsid w:val="00036237"/>
    <w:rsid w:val="00037726"/>
    <w:rsid w:val="00052AD3"/>
    <w:rsid w:val="00064BCC"/>
    <w:rsid w:val="00070784"/>
    <w:rsid w:val="000715EA"/>
    <w:rsid w:val="000742EB"/>
    <w:rsid w:val="0007669E"/>
    <w:rsid w:val="000834FD"/>
    <w:rsid w:val="00085100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0E5DCF"/>
    <w:rsid w:val="00101F86"/>
    <w:rsid w:val="00106C32"/>
    <w:rsid w:val="001174D5"/>
    <w:rsid w:val="00127376"/>
    <w:rsid w:val="00127F76"/>
    <w:rsid w:val="00132DA5"/>
    <w:rsid w:val="00140A57"/>
    <w:rsid w:val="00141140"/>
    <w:rsid w:val="00143E9D"/>
    <w:rsid w:val="00144C7B"/>
    <w:rsid w:val="0014704B"/>
    <w:rsid w:val="0015777B"/>
    <w:rsid w:val="001634D1"/>
    <w:rsid w:val="00170044"/>
    <w:rsid w:val="00172FD0"/>
    <w:rsid w:val="00174490"/>
    <w:rsid w:val="001856CA"/>
    <w:rsid w:val="001960C8"/>
    <w:rsid w:val="00196BD8"/>
    <w:rsid w:val="001A5E05"/>
    <w:rsid w:val="001A6C3E"/>
    <w:rsid w:val="001B0070"/>
    <w:rsid w:val="001B0603"/>
    <w:rsid w:val="001B5EC4"/>
    <w:rsid w:val="001B7B62"/>
    <w:rsid w:val="001C7CA9"/>
    <w:rsid w:val="001D0F0B"/>
    <w:rsid w:val="001D6308"/>
    <w:rsid w:val="001E32C1"/>
    <w:rsid w:val="001E4170"/>
    <w:rsid w:val="001E4E28"/>
    <w:rsid w:val="001F28CD"/>
    <w:rsid w:val="001F30A3"/>
    <w:rsid w:val="001F70AB"/>
    <w:rsid w:val="001F7C58"/>
    <w:rsid w:val="002027C8"/>
    <w:rsid w:val="00207153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2DB6"/>
    <w:rsid w:val="00274EB0"/>
    <w:rsid w:val="002766E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B52AE"/>
    <w:rsid w:val="002B743A"/>
    <w:rsid w:val="002C3156"/>
    <w:rsid w:val="002D0C63"/>
    <w:rsid w:val="002D3F2B"/>
    <w:rsid w:val="002D6E7F"/>
    <w:rsid w:val="002E39A3"/>
    <w:rsid w:val="002F7752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98"/>
    <w:rsid w:val="003563C3"/>
    <w:rsid w:val="00356C73"/>
    <w:rsid w:val="003651EF"/>
    <w:rsid w:val="00372BF4"/>
    <w:rsid w:val="003827C0"/>
    <w:rsid w:val="0038407E"/>
    <w:rsid w:val="00384ACD"/>
    <w:rsid w:val="00387518"/>
    <w:rsid w:val="00390111"/>
    <w:rsid w:val="00391CB3"/>
    <w:rsid w:val="003930F4"/>
    <w:rsid w:val="00394A73"/>
    <w:rsid w:val="00396881"/>
    <w:rsid w:val="003A000B"/>
    <w:rsid w:val="003A339E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5846"/>
    <w:rsid w:val="0041690C"/>
    <w:rsid w:val="00417EA9"/>
    <w:rsid w:val="00422152"/>
    <w:rsid w:val="00422D31"/>
    <w:rsid w:val="00424D3B"/>
    <w:rsid w:val="004271AC"/>
    <w:rsid w:val="00427951"/>
    <w:rsid w:val="00434646"/>
    <w:rsid w:val="00435AD7"/>
    <w:rsid w:val="00437D56"/>
    <w:rsid w:val="00442DD6"/>
    <w:rsid w:val="00443C41"/>
    <w:rsid w:val="00445548"/>
    <w:rsid w:val="00445625"/>
    <w:rsid w:val="00446623"/>
    <w:rsid w:val="004545F2"/>
    <w:rsid w:val="00455C75"/>
    <w:rsid w:val="004620C0"/>
    <w:rsid w:val="00462A3B"/>
    <w:rsid w:val="00464159"/>
    <w:rsid w:val="00467952"/>
    <w:rsid w:val="00482D12"/>
    <w:rsid w:val="004A1B32"/>
    <w:rsid w:val="004A368E"/>
    <w:rsid w:val="004B11CC"/>
    <w:rsid w:val="004B5E2E"/>
    <w:rsid w:val="004C1CD3"/>
    <w:rsid w:val="004C4316"/>
    <w:rsid w:val="004D4B78"/>
    <w:rsid w:val="004D64E5"/>
    <w:rsid w:val="004D756F"/>
    <w:rsid w:val="004E4FDC"/>
    <w:rsid w:val="004E7CA5"/>
    <w:rsid w:val="004F556F"/>
    <w:rsid w:val="00501E5B"/>
    <w:rsid w:val="0051076B"/>
    <w:rsid w:val="0051547C"/>
    <w:rsid w:val="00515C57"/>
    <w:rsid w:val="0052332B"/>
    <w:rsid w:val="00527290"/>
    <w:rsid w:val="00535D4D"/>
    <w:rsid w:val="00537932"/>
    <w:rsid w:val="005476D3"/>
    <w:rsid w:val="00547AD2"/>
    <w:rsid w:val="00553E66"/>
    <w:rsid w:val="005577FD"/>
    <w:rsid w:val="005610F3"/>
    <w:rsid w:val="005633E7"/>
    <w:rsid w:val="005664EA"/>
    <w:rsid w:val="0057185B"/>
    <w:rsid w:val="00573C38"/>
    <w:rsid w:val="0058094F"/>
    <w:rsid w:val="00581F42"/>
    <w:rsid w:val="00583692"/>
    <w:rsid w:val="005836FB"/>
    <w:rsid w:val="00591B6C"/>
    <w:rsid w:val="005A2421"/>
    <w:rsid w:val="005A3B8F"/>
    <w:rsid w:val="005A7151"/>
    <w:rsid w:val="005A7A95"/>
    <w:rsid w:val="005B2780"/>
    <w:rsid w:val="005B6A10"/>
    <w:rsid w:val="005B717F"/>
    <w:rsid w:val="005C4ED2"/>
    <w:rsid w:val="005D4D87"/>
    <w:rsid w:val="005E0E97"/>
    <w:rsid w:val="005E2A64"/>
    <w:rsid w:val="005F4F4A"/>
    <w:rsid w:val="00607043"/>
    <w:rsid w:val="00616866"/>
    <w:rsid w:val="00621A36"/>
    <w:rsid w:val="00624254"/>
    <w:rsid w:val="00635E47"/>
    <w:rsid w:val="00641E77"/>
    <w:rsid w:val="006471A0"/>
    <w:rsid w:val="006573C6"/>
    <w:rsid w:val="006759E6"/>
    <w:rsid w:val="00682920"/>
    <w:rsid w:val="006844D8"/>
    <w:rsid w:val="006920E1"/>
    <w:rsid w:val="0069699C"/>
    <w:rsid w:val="00697C84"/>
    <w:rsid w:val="006A0648"/>
    <w:rsid w:val="006A1F9C"/>
    <w:rsid w:val="006A7D31"/>
    <w:rsid w:val="006B5F99"/>
    <w:rsid w:val="006B61E5"/>
    <w:rsid w:val="006C0BA9"/>
    <w:rsid w:val="006D1005"/>
    <w:rsid w:val="006E5D22"/>
    <w:rsid w:val="006E69C1"/>
    <w:rsid w:val="006F18DE"/>
    <w:rsid w:val="006F1DC7"/>
    <w:rsid w:val="006F30A4"/>
    <w:rsid w:val="006F79D6"/>
    <w:rsid w:val="00700F04"/>
    <w:rsid w:val="00706D73"/>
    <w:rsid w:val="00707C1E"/>
    <w:rsid w:val="007135C9"/>
    <w:rsid w:val="00717C4D"/>
    <w:rsid w:val="00725124"/>
    <w:rsid w:val="007263AB"/>
    <w:rsid w:val="0073209C"/>
    <w:rsid w:val="00736EF8"/>
    <w:rsid w:val="007371A1"/>
    <w:rsid w:val="007538EF"/>
    <w:rsid w:val="00767622"/>
    <w:rsid w:val="00771E12"/>
    <w:rsid w:val="0077373B"/>
    <w:rsid w:val="00774B06"/>
    <w:rsid w:val="00775458"/>
    <w:rsid w:val="00785360"/>
    <w:rsid w:val="0079205E"/>
    <w:rsid w:val="007A6B12"/>
    <w:rsid w:val="007B1B80"/>
    <w:rsid w:val="007B242C"/>
    <w:rsid w:val="007B42F5"/>
    <w:rsid w:val="007B47FA"/>
    <w:rsid w:val="007B6AE9"/>
    <w:rsid w:val="007B6CF4"/>
    <w:rsid w:val="007B77D5"/>
    <w:rsid w:val="007C1960"/>
    <w:rsid w:val="007C53B6"/>
    <w:rsid w:val="007C6446"/>
    <w:rsid w:val="007D0196"/>
    <w:rsid w:val="007D1985"/>
    <w:rsid w:val="007D2511"/>
    <w:rsid w:val="007D5C89"/>
    <w:rsid w:val="007D7BBF"/>
    <w:rsid w:val="007E2291"/>
    <w:rsid w:val="007E288E"/>
    <w:rsid w:val="007E714E"/>
    <w:rsid w:val="007E7E4C"/>
    <w:rsid w:val="007F0A37"/>
    <w:rsid w:val="007F1F0B"/>
    <w:rsid w:val="007F2841"/>
    <w:rsid w:val="007F317F"/>
    <w:rsid w:val="007F3DDE"/>
    <w:rsid w:val="007F534D"/>
    <w:rsid w:val="007F7A53"/>
    <w:rsid w:val="008055E6"/>
    <w:rsid w:val="00815DDF"/>
    <w:rsid w:val="00834DC3"/>
    <w:rsid w:val="00835FE3"/>
    <w:rsid w:val="00845A39"/>
    <w:rsid w:val="008528EF"/>
    <w:rsid w:val="008537B9"/>
    <w:rsid w:val="0085432C"/>
    <w:rsid w:val="0086719C"/>
    <w:rsid w:val="0089396A"/>
    <w:rsid w:val="00895DE2"/>
    <w:rsid w:val="008B0C3F"/>
    <w:rsid w:val="008B19FE"/>
    <w:rsid w:val="008B1B0A"/>
    <w:rsid w:val="008B5504"/>
    <w:rsid w:val="008B6072"/>
    <w:rsid w:val="008B74DA"/>
    <w:rsid w:val="008C1EB1"/>
    <w:rsid w:val="008C1F3C"/>
    <w:rsid w:val="008C595C"/>
    <w:rsid w:val="008D3284"/>
    <w:rsid w:val="008D3503"/>
    <w:rsid w:val="008D75C9"/>
    <w:rsid w:val="008E1970"/>
    <w:rsid w:val="008E44A7"/>
    <w:rsid w:val="008F1335"/>
    <w:rsid w:val="008F57F0"/>
    <w:rsid w:val="00901E70"/>
    <w:rsid w:val="009029A6"/>
    <w:rsid w:val="00903E16"/>
    <w:rsid w:val="00904768"/>
    <w:rsid w:val="00911DE1"/>
    <w:rsid w:val="00917D66"/>
    <w:rsid w:val="00920C4F"/>
    <w:rsid w:val="0092194A"/>
    <w:rsid w:val="00927DE1"/>
    <w:rsid w:val="00930AE7"/>
    <w:rsid w:val="00932E68"/>
    <w:rsid w:val="00937093"/>
    <w:rsid w:val="00940673"/>
    <w:rsid w:val="009444D2"/>
    <w:rsid w:val="00944FF0"/>
    <w:rsid w:val="00950E6E"/>
    <w:rsid w:val="009551B7"/>
    <w:rsid w:val="009644F1"/>
    <w:rsid w:val="009759AE"/>
    <w:rsid w:val="00985366"/>
    <w:rsid w:val="0098662B"/>
    <w:rsid w:val="009A0FF9"/>
    <w:rsid w:val="009A1A56"/>
    <w:rsid w:val="009A2416"/>
    <w:rsid w:val="009A482E"/>
    <w:rsid w:val="009A6053"/>
    <w:rsid w:val="009B4C6D"/>
    <w:rsid w:val="009B5E0E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9F6D35"/>
    <w:rsid w:val="00A0415E"/>
    <w:rsid w:val="00A0487E"/>
    <w:rsid w:val="00A06684"/>
    <w:rsid w:val="00A11335"/>
    <w:rsid w:val="00A11AD4"/>
    <w:rsid w:val="00A1296F"/>
    <w:rsid w:val="00A15D8E"/>
    <w:rsid w:val="00A2444E"/>
    <w:rsid w:val="00A30B74"/>
    <w:rsid w:val="00A3337E"/>
    <w:rsid w:val="00A42051"/>
    <w:rsid w:val="00A45709"/>
    <w:rsid w:val="00A472ED"/>
    <w:rsid w:val="00A6351E"/>
    <w:rsid w:val="00A65F6B"/>
    <w:rsid w:val="00A6679A"/>
    <w:rsid w:val="00A66974"/>
    <w:rsid w:val="00A82BF0"/>
    <w:rsid w:val="00A8466C"/>
    <w:rsid w:val="00A864BA"/>
    <w:rsid w:val="00A9328D"/>
    <w:rsid w:val="00A94B77"/>
    <w:rsid w:val="00AA0333"/>
    <w:rsid w:val="00AA1419"/>
    <w:rsid w:val="00AA2D36"/>
    <w:rsid w:val="00AA3F1B"/>
    <w:rsid w:val="00AA65A8"/>
    <w:rsid w:val="00AB6F92"/>
    <w:rsid w:val="00AC24D0"/>
    <w:rsid w:val="00AC7127"/>
    <w:rsid w:val="00AD7F2F"/>
    <w:rsid w:val="00AE2391"/>
    <w:rsid w:val="00AE56A3"/>
    <w:rsid w:val="00AE6649"/>
    <w:rsid w:val="00AE6E96"/>
    <w:rsid w:val="00AF76D5"/>
    <w:rsid w:val="00B00B00"/>
    <w:rsid w:val="00B0169A"/>
    <w:rsid w:val="00B04A0C"/>
    <w:rsid w:val="00B05C85"/>
    <w:rsid w:val="00B10209"/>
    <w:rsid w:val="00B21AF2"/>
    <w:rsid w:val="00B26187"/>
    <w:rsid w:val="00B300C3"/>
    <w:rsid w:val="00B311ED"/>
    <w:rsid w:val="00B32A8B"/>
    <w:rsid w:val="00B33FFB"/>
    <w:rsid w:val="00B53855"/>
    <w:rsid w:val="00B602F4"/>
    <w:rsid w:val="00B65CA2"/>
    <w:rsid w:val="00B70F7B"/>
    <w:rsid w:val="00B761D4"/>
    <w:rsid w:val="00B853E8"/>
    <w:rsid w:val="00B95487"/>
    <w:rsid w:val="00B97758"/>
    <w:rsid w:val="00BA4411"/>
    <w:rsid w:val="00BA4FB3"/>
    <w:rsid w:val="00BB4A9D"/>
    <w:rsid w:val="00BC252B"/>
    <w:rsid w:val="00BD609F"/>
    <w:rsid w:val="00BD7249"/>
    <w:rsid w:val="00BE04D1"/>
    <w:rsid w:val="00BE2509"/>
    <w:rsid w:val="00BE2543"/>
    <w:rsid w:val="00BE43D1"/>
    <w:rsid w:val="00BF0B0E"/>
    <w:rsid w:val="00BF5298"/>
    <w:rsid w:val="00BF57B2"/>
    <w:rsid w:val="00BF5B5E"/>
    <w:rsid w:val="00BF6EEC"/>
    <w:rsid w:val="00BF7402"/>
    <w:rsid w:val="00C018ED"/>
    <w:rsid w:val="00C01B28"/>
    <w:rsid w:val="00C01D47"/>
    <w:rsid w:val="00C1096B"/>
    <w:rsid w:val="00C1384E"/>
    <w:rsid w:val="00C1460B"/>
    <w:rsid w:val="00C420BA"/>
    <w:rsid w:val="00C448BF"/>
    <w:rsid w:val="00C46190"/>
    <w:rsid w:val="00C50907"/>
    <w:rsid w:val="00C54232"/>
    <w:rsid w:val="00C6484B"/>
    <w:rsid w:val="00C64B42"/>
    <w:rsid w:val="00C6643F"/>
    <w:rsid w:val="00C70CA2"/>
    <w:rsid w:val="00C72D53"/>
    <w:rsid w:val="00C757A3"/>
    <w:rsid w:val="00C82D97"/>
    <w:rsid w:val="00C85AC2"/>
    <w:rsid w:val="00C86DD8"/>
    <w:rsid w:val="00C942D1"/>
    <w:rsid w:val="00CA1A13"/>
    <w:rsid w:val="00CA5383"/>
    <w:rsid w:val="00CA555D"/>
    <w:rsid w:val="00CA6399"/>
    <w:rsid w:val="00CB3BEA"/>
    <w:rsid w:val="00CE3395"/>
    <w:rsid w:val="00CE7F3B"/>
    <w:rsid w:val="00D00308"/>
    <w:rsid w:val="00D0123E"/>
    <w:rsid w:val="00D14FFA"/>
    <w:rsid w:val="00D176F9"/>
    <w:rsid w:val="00D17888"/>
    <w:rsid w:val="00D17BB5"/>
    <w:rsid w:val="00D278B3"/>
    <w:rsid w:val="00D30BA0"/>
    <w:rsid w:val="00D37E3C"/>
    <w:rsid w:val="00D50A8D"/>
    <w:rsid w:val="00D538C8"/>
    <w:rsid w:val="00D55546"/>
    <w:rsid w:val="00D56ECF"/>
    <w:rsid w:val="00D66669"/>
    <w:rsid w:val="00D7111A"/>
    <w:rsid w:val="00D80136"/>
    <w:rsid w:val="00D82C0D"/>
    <w:rsid w:val="00D84260"/>
    <w:rsid w:val="00D95430"/>
    <w:rsid w:val="00DA0A8F"/>
    <w:rsid w:val="00DC2242"/>
    <w:rsid w:val="00DC615D"/>
    <w:rsid w:val="00DC6457"/>
    <w:rsid w:val="00DD2F52"/>
    <w:rsid w:val="00DD4A18"/>
    <w:rsid w:val="00DD5EEB"/>
    <w:rsid w:val="00DE3F43"/>
    <w:rsid w:val="00DF1D3D"/>
    <w:rsid w:val="00DF488B"/>
    <w:rsid w:val="00E03CB2"/>
    <w:rsid w:val="00E23BBC"/>
    <w:rsid w:val="00E3016C"/>
    <w:rsid w:val="00E3409B"/>
    <w:rsid w:val="00E36152"/>
    <w:rsid w:val="00E4197C"/>
    <w:rsid w:val="00E5256B"/>
    <w:rsid w:val="00E544CF"/>
    <w:rsid w:val="00E60D90"/>
    <w:rsid w:val="00E62A1D"/>
    <w:rsid w:val="00E638F9"/>
    <w:rsid w:val="00E65E42"/>
    <w:rsid w:val="00E771EC"/>
    <w:rsid w:val="00E80193"/>
    <w:rsid w:val="00E813A0"/>
    <w:rsid w:val="00E95269"/>
    <w:rsid w:val="00EA16DA"/>
    <w:rsid w:val="00EA1732"/>
    <w:rsid w:val="00EA58A0"/>
    <w:rsid w:val="00EA7FCE"/>
    <w:rsid w:val="00EB07D8"/>
    <w:rsid w:val="00EB0AE5"/>
    <w:rsid w:val="00EB6268"/>
    <w:rsid w:val="00EB7FB1"/>
    <w:rsid w:val="00EC523E"/>
    <w:rsid w:val="00ED1753"/>
    <w:rsid w:val="00ED4D4D"/>
    <w:rsid w:val="00EE457D"/>
    <w:rsid w:val="00EE5EB0"/>
    <w:rsid w:val="00EF3E8F"/>
    <w:rsid w:val="00EF4E71"/>
    <w:rsid w:val="00EF7137"/>
    <w:rsid w:val="00F0292F"/>
    <w:rsid w:val="00F04D52"/>
    <w:rsid w:val="00F12154"/>
    <w:rsid w:val="00F16614"/>
    <w:rsid w:val="00F33CC0"/>
    <w:rsid w:val="00F403C8"/>
    <w:rsid w:val="00F429D9"/>
    <w:rsid w:val="00F4350D"/>
    <w:rsid w:val="00F4563C"/>
    <w:rsid w:val="00F52CED"/>
    <w:rsid w:val="00F54D6A"/>
    <w:rsid w:val="00F55EBD"/>
    <w:rsid w:val="00F62052"/>
    <w:rsid w:val="00F6323A"/>
    <w:rsid w:val="00F633CB"/>
    <w:rsid w:val="00F64FED"/>
    <w:rsid w:val="00F67ACF"/>
    <w:rsid w:val="00F70F28"/>
    <w:rsid w:val="00F743F3"/>
    <w:rsid w:val="00F74408"/>
    <w:rsid w:val="00F81276"/>
    <w:rsid w:val="00F81B0A"/>
    <w:rsid w:val="00F8201A"/>
    <w:rsid w:val="00F87053"/>
    <w:rsid w:val="00F93DCA"/>
    <w:rsid w:val="00FA0D31"/>
    <w:rsid w:val="00FA4A6B"/>
    <w:rsid w:val="00FA6B25"/>
    <w:rsid w:val="00FB455E"/>
    <w:rsid w:val="00FB50DF"/>
    <w:rsid w:val="00FC0983"/>
    <w:rsid w:val="00FC1EA8"/>
    <w:rsid w:val="00FD07E1"/>
    <w:rsid w:val="00FD5216"/>
    <w:rsid w:val="00FD6503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03A7D9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D72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724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72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72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7249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6643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6643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664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480B6-CF52-4935-A88B-2CC27DCDC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1288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14</cp:revision>
  <cp:lastPrinted>2023-01-12T23:47:00Z</cp:lastPrinted>
  <dcterms:created xsi:type="dcterms:W3CDTF">2022-12-02T17:34:00Z</dcterms:created>
  <dcterms:modified xsi:type="dcterms:W3CDTF">2023-01-13T17:28:00Z</dcterms:modified>
</cp:coreProperties>
</file>