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C418BF9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3A7584">
        <w:rPr>
          <w:rFonts w:ascii="Source Sans Pro" w:hAnsi="Source Sans Pro"/>
          <w:lang w:val="es-ES"/>
        </w:rPr>
        <w:t>06 de octubre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DE88CCE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3107F2">
        <w:rPr>
          <w:rFonts w:ascii="Source Sans Pro" w:hAnsi="Source Sans Pro"/>
          <w:b/>
          <w:lang w:val="es-ES"/>
        </w:rPr>
        <w:t>5</w:t>
      </w:r>
      <w:r w:rsidR="002701D9">
        <w:rPr>
          <w:rFonts w:ascii="Source Sans Pro" w:hAnsi="Source Sans Pro"/>
          <w:b/>
          <w:lang w:val="es-ES"/>
        </w:rPr>
        <w:t>69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3A7584">
        <w:rPr>
          <w:rFonts w:ascii="Source Sans Pro" w:hAnsi="Source Sans Pro"/>
          <w:b/>
          <w:lang w:val="es-ES"/>
        </w:rPr>
        <w:t>06/10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7C0E67D1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 xml:space="preserve">incumplimiento </w:t>
      </w:r>
      <w:r w:rsidR="002701D9">
        <w:rPr>
          <w:rFonts w:ascii="Source Sans Pro" w:hAnsi="Source Sans Pro"/>
        </w:rPr>
        <w:t>parcial</w:t>
      </w:r>
    </w:p>
    <w:p w14:paraId="4F107600" w14:textId="7A8FDC96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2701D9" w:rsidRPr="002701D9">
        <w:rPr>
          <w:rFonts w:ascii="Source Sans Pro" w:hAnsi="Source Sans Pro"/>
          <w:b/>
        </w:rPr>
        <w:t>IVAI/VEOFI-254/088/2022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6F9642CB" w:rsidR="00490BB9" w:rsidRDefault="003A7584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INSTITUTO TECNOLÓGICO SUPERIOR DE </w:t>
      </w:r>
      <w:r w:rsidR="002701D9">
        <w:rPr>
          <w:rFonts w:ascii="Source Sans Pro" w:hAnsi="Source Sans Pro"/>
          <w:b/>
          <w:sz w:val="22"/>
          <w:szCs w:val="22"/>
        </w:rPr>
        <w:t>ALVARADO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0449D2A1" w14:textId="4FCB481C" w:rsidR="00661165" w:rsidRDefault="00AA65C1" w:rsidP="003978CF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</w:t>
      </w:r>
      <w:r w:rsidR="004D53F3">
        <w:rPr>
          <w:rFonts w:ascii="Source Sans Pro" w:hAnsi="Source Sans Pro"/>
          <w:b/>
          <w:sz w:val="22"/>
          <w:szCs w:val="22"/>
        </w:rPr>
        <w:t xml:space="preserve"> PARCIAL </w:t>
      </w:r>
      <w:r w:rsidR="00D47785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4D53F3">
        <w:rPr>
          <w:rFonts w:ascii="Source Sans Pro" w:hAnsi="Source Sans Pro" w:cs="Arial"/>
        </w:rPr>
        <w:t>seis de octubre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2701D9">
        <w:rPr>
          <w:rFonts w:ascii="Source Sans Pro" w:hAnsi="Source Sans Pro" w:cs="Arial"/>
        </w:rPr>
        <w:t>catorce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5957230F" w14:textId="77777777" w:rsidR="002701D9" w:rsidRDefault="002701D9" w:rsidP="003978CF">
      <w:pPr>
        <w:pStyle w:val="Encabezado"/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7EE8CD36" w14:textId="77777777" w:rsidR="002701D9" w:rsidRDefault="002701D9" w:rsidP="003978CF">
      <w:pPr>
        <w:pStyle w:val="Encabezado"/>
        <w:ind w:left="567"/>
        <w:rPr>
          <w:rFonts w:ascii="Source Sans Pro" w:hAnsi="Source Sans Pro" w:cs="Arial"/>
        </w:rPr>
      </w:pPr>
    </w:p>
    <w:p w14:paraId="0C139AFA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seis fracciones de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72D1DDE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253FBCD" w14:textId="6B2C1001" w:rsidR="003978CF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701D9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146EDFCA" w:rsidR="00661165" w:rsidRDefault="002701D9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 xml:space="preserve">  </w:t>
      </w:r>
      <w:r w:rsidR="00661165">
        <w:rPr>
          <w:rFonts w:ascii="Source Sans Pro" w:hAnsi="Source Sans Pro" w:cs="Arial"/>
          <w:i/>
        </w:rPr>
        <w:t>…</w:t>
      </w:r>
    </w:p>
    <w:p w14:paraId="6874D514" w14:textId="77777777" w:rsidR="002701D9" w:rsidRDefault="002701D9" w:rsidP="00661165">
      <w:pPr>
        <w:ind w:left="709" w:right="272"/>
        <w:rPr>
          <w:rFonts w:ascii="Source Sans Pro" w:hAnsi="Source Sans Pro" w:cs="Arial"/>
          <w:i/>
        </w:rPr>
      </w:pPr>
    </w:p>
    <w:p w14:paraId="5D180993" w14:textId="77777777" w:rsid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701D9">
        <w:rPr>
          <w:rFonts w:ascii="Source Sans Pro" w:hAnsi="Source Sans Pro" w:cs="Arial"/>
          <w:i/>
          <w:sz w:val="18"/>
          <w:szCs w:val="18"/>
        </w:rPr>
        <w:t>. Notifíquese</w:t>
      </w:r>
      <w:r w:rsidRPr="002701D9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701D9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2701D9">
        <w:rPr>
          <w:rFonts w:ascii="Source Sans Pro" w:hAnsi="Source Sans Pro" w:cs="Arial"/>
          <w:b/>
          <w:i/>
          <w:sz w:val="18"/>
          <w:szCs w:val="18"/>
        </w:rPr>
        <w:t>IVAI-OFICIO/DCVC/503/05/09/2022</w:t>
      </w:r>
      <w:r w:rsidRPr="002701D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51F54ED" w14:textId="77777777" w:rsid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E0A012E" w14:textId="77777777" w:rsid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0DC2FEE" w14:textId="77777777" w:rsid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A279ECA" w14:textId="77777777" w:rsid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D03A9B6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E343DC4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5328197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</w:t>
      </w:r>
      <w:r w:rsidRPr="002701D9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701D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701D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701D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701D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6DA23B38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3C6CA7C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701D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C52A353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950B4C5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7833A8BA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70DCEC7E" w14:textId="77777777" w:rsidR="002701D9" w:rsidRPr="002701D9" w:rsidRDefault="002701D9" w:rsidP="002701D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2701D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2701D9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Instituto Tecnológico Superior de Alvarado, por medio del sistema de notificaciones electrónicas, dentro de los tres días hábiles siguientes a su aprobación, con fundamento en el artículo 15 de los Lineamientos de Verificación.</w:t>
      </w:r>
    </w:p>
    <w:p w14:paraId="7144741A" w14:textId="77777777" w:rsidR="003107F2" w:rsidRDefault="003107F2" w:rsidP="00661165">
      <w:pPr>
        <w:ind w:left="709" w:right="272"/>
        <w:rPr>
          <w:rFonts w:ascii="Source Sans Pro" w:hAnsi="Source Sans Pro" w:cs="Arial"/>
          <w:i/>
        </w:rPr>
      </w:pPr>
    </w:p>
    <w:p w14:paraId="522B8221" w14:textId="77777777" w:rsidR="003978CF" w:rsidRDefault="003978CF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A589D97" w:rsidR="00AA65C1" w:rsidRPr="00F22B97" w:rsidRDefault="00AA65C1" w:rsidP="0043143C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54F0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01D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978CF"/>
    <w:rsid w:val="003A1B4B"/>
    <w:rsid w:val="003A7584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43C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D53F3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167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4A6C-31B5-4DBB-B58B-6848C49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2022-08-19T20:15:00Z</cp:lastPrinted>
  <dcterms:created xsi:type="dcterms:W3CDTF">2022-10-07T22:46:00Z</dcterms:created>
  <dcterms:modified xsi:type="dcterms:W3CDTF">2022-10-07T22:52:00Z</dcterms:modified>
</cp:coreProperties>
</file>