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0E" w:rsidRPr="00523861" w:rsidRDefault="0035020E" w:rsidP="0035020E">
      <w:pPr>
        <w:tabs>
          <w:tab w:val="left" w:pos="1030"/>
        </w:tabs>
        <w:jc w:val="right"/>
        <w:rPr>
          <w:rFonts w:ascii="Source Sans Pro" w:hAnsi="Source Sans Pro"/>
          <w:b/>
          <w:i/>
          <w:sz w:val="28"/>
          <w:szCs w:val="28"/>
        </w:rPr>
      </w:pPr>
      <w:r w:rsidRPr="00523861">
        <w:rPr>
          <w:rFonts w:ascii="Source Sans Pro" w:hAnsi="Source Sans Pro"/>
          <w:b/>
          <w:i/>
          <w:sz w:val="28"/>
          <w:szCs w:val="28"/>
        </w:rPr>
        <w:t>Criterio 0</w:t>
      </w:r>
      <w:r w:rsidR="006F6FB8" w:rsidRPr="00523861">
        <w:rPr>
          <w:rFonts w:ascii="Source Sans Pro" w:hAnsi="Source Sans Pro"/>
          <w:b/>
          <w:i/>
          <w:sz w:val="28"/>
          <w:szCs w:val="28"/>
        </w:rPr>
        <w:t>4</w:t>
      </w:r>
      <w:r w:rsidRPr="00523861">
        <w:rPr>
          <w:rFonts w:ascii="Source Sans Pro" w:hAnsi="Source Sans Pro"/>
          <w:i/>
          <w:sz w:val="28"/>
          <w:szCs w:val="28"/>
        </w:rPr>
        <w:t>/</w:t>
      </w:r>
      <w:r w:rsidRPr="00523861">
        <w:rPr>
          <w:rFonts w:ascii="Source Sans Pro" w:hAnsi="Source Sans Pro"/>
          <w:b/>
          <w:i/>
          <w:sz w:val="28"/>
          <w:szCs w:val="28"/>
        </w:rPr>
        <w:t>2022</w:t>
      </w:r>
    </w:p>
    <w:p w:rsidR="00F30D58" w:rsidRPr="00523861" w:rsidRDefault="00F30D58" w:rsidP="00F30D58">
      <w:pPr>
        <w:tabs>
          <w:tab w:val="left" w:pos="1030"/>
        </w:tabs>
        <w:jc w:val="both"/>
        <w:rPr>
          <w:rFonts w:ascii="Source Sans Pro" w:hAnsi="Source Sans Pro"/>
          <w:b/>
          <w:sz w:val="28"/>
          <w:szCs w:val="28"/>
        </w:rPr>
      </w:pPr>
    </w:p>
    <w:p w:rsidR="003B5891" w:rsidRPr="00523861" w:rsidRDefault="006F6FB8" w:rsidP="006F6FB8">
      <w:pPr>
        <w:tabs>
          <w:tab w:val="left" w:pos="1030"/>
        </w:tabs>
        <w:jc w:val="both"/>
        <w:rPr>
          <w:rFonts w:ascii="Source Sans Pro" w:hAnsi="Source Sans Pro"/>
          <w:sz w:val="28"/>
          <w:szCs w:val="28"/>
        </w:rPr>
      </w:pPr>
      <w:r w:rsidRPr="00523861">
        <w:rPr>
          <w:rFonts w:ascii="Source Sans Pro" w:hAnsi="Source Sans Pro"/>
          <w:b/>
          <w:sz w:val="28"/>
          <w:szCs w:val="28"/>
        </w:rPr>
        <w:t xml:space="preserve">USO DE IMÁGENES DONDE APARECEN NIÑAS, NIÑOS Y ADOLESCENTES. DEBE VALORARSE EL CONTEXTO DE SU DIFUSIÓN PARA DETERMINAR SI EXISTE VULNERACIÓN DE DATOS PERSONALES. </w:t>
      </w:r>
      <w:r w:rsidRPr="00523861">
        <w:rPr>
          <w:rFonts w:ascii="Source Sans Pro" w:hAnsi="Source Sans Pro"/>
          <w:sz w:val="28"/>
          <w:szCs w:val="28"/>
        </w:rPr>
        <w:t>La sola difusión de imágenes, videos o publicidad difundida en medios oficiales y/o redes sociales oficiales de personas al servicio público, no implica una vulneración de datos personales, sino que para determinar ello, resulta necesario valorar lo siguiente: a) Si aquella difusión involucra aspectos relacionados con la vida privada de quienes se exhibe, si se afecta su dignidad como persona o se genera un descrédito a su imagen pública;  b) El contexto de dicha</w:t>
      </w:r>
      <w:bookmarkStart w:id="0" w:name="_GoBack"/>
      <w:bookmarkEnd w:id="0"/>
      <w:r w:rsidRPr="00523861">
        <w:rPr>
          <w:rFonts w:ascii="Source Sans Pro" w:hAnsi="Source Sans Pro"/>
          <w:sz w:val="28"/>
          <w:szCs w:val="28"/>
        </w:rPr>
        <w:t xml:space="preserve"> difusión para determinar una posible vulneración de datos personales, como puede ser eventos públicos en espacios abiertos organizados con motivo de entrega de apoyos, convivencia y todas aquellas actividades desarrolladas o ejecutadas en beneficio del sector al que se dirige, pues mientras no se demuestre que puede ocasionarles un daño o menoscabo a su dignidad, no se produzca una afectación real o concluyente, no es razonable restringir el derecho a difundir dichas imágenes, y; c) Se haya cumplido con los principios de información, finalidad y licitud para el tratamiento.</w:t>
      </w:r>
    </w:p>
    <w:sectPr w:rsidR="003B5891" w:rsidRPr="005238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FE"/>
    <w:rsid w:val="001A16FE"/>
    <w:rsid w:val="002A4C9F"/>
    <w:rsid w:val="002C6D83"/>
    <w:rsid w:val="0035020E"/>
    <w:rsid w:val="003B5891"/>
    <w:rsid w:val="00477AA1"/>
    <w:rsid w:val="00510C3B"/>
    <w:rsid w:val="00523861"/>
    <w:rsid w:val="00565E04"/>
    <w:rsid w:val="006F6FB8"/>
    <w:rsid w:val="006F7FC4"/>
    <w:rsid w:val="007E4591"/>
    <w:rsid w:val="00862FF1"/>
    <w:rsid w:val="00963694"/>
    <w:rsid w:val="00BC509B"/>
    <w:rsid w:val="00BE7627"/>
    <w:rsid w:val="00DB0BCD"/>
    <w:rsid w:val="00DE54DC"/>
    <w:rsid w:val="00DE6898"/>
    <w:rsid w:val="00E256E0"/>
    <w:rsid w:val="00EF09F2"/>
    <w:rsid w:val="00F30D58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050E0-1A4D-4D87-9CCA-A49850DF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6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1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SA_seax-1</dc:creator>
  <cp:keywords/>
  <dc:description/>
  <cp:lastModifiedBy>DAJ_Director</cp:lastModifiedBy>
  <cp:revision>3</cp:revision>
  <cp:lastPrinted>2022-10-05T21:22:00Z</cp:lastPrinted>
  <dcterms:created xsi:type="dcterms:W3CDTF">2022-12-02T18:48:00Z</dcterms:created>
  <dcterms:modified xsi:type="dcterms:W3CDTF">2022-12-03T00:04:00Z</dcterms:modified>
</cp:coreProperties>
</file>